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600" w:lineRule="exact"/>
        <w:ind w:firstLine="0" w:firstLineChars="0"/>
        <w:jc w:val="center"/>
        <w:rPr>
          <w:rFonts w:ascii="方正小标宋简体" w:eastAsia="方正小标宋简体"/>
          <w:sz w:val="44"/>
          <w:szCs w:val="44"/>
        </w:rPr>
      </w:pPr>
      <w:bookmarkStart w:id="44" w:name="_GoBack"/>
      <w:bookmarkEnd w:id="44"/>
      <w:r>
        <w:rPr>
          <w:rFonts w:hint="eastAsia" w:ascii="方正小标宋简体" w:eastAsia="方正小标宋简体"/>
          <w:sz w:val="44"/>
          <w:szCs w:val="44"/>
        </w:rPr>
        <w:t>黄埔区商住小区智能安防系统建设规范</w:t>
      </w:r>
    </w:p>
    <w:p>
      <w:pPr>
        <w:pStyle w:val="30"/>
        <w:spacing w:line="600" w:lineRule="exact"/>
      </w:pPr>
    </w:p>
    <w:p>
      <w:pPr>
        <w:pStyle w:val="30"/>
        <w:spacing w:line="600" w:lineRule="exact"/>
      </w:pPr>
      <w:r>
        <w:rPr>
          <w:rFonts w:hint="eastAsia"/>
        </w:rPr>
        <w:t>为深入贯彻党的十九大精神，聚焦国家治理体系和治理能力现代化，加强社会治理创新，系统谋划和推进社会治理各项措施，推动黄埔区在营造共建共治共享社会治理格局上走在前列，不断增进民生福祉，努力把黄埔区建设成为全市最安全区，使人民群众获得感、幸福感、安全感更加充实、更有保障、更可持续。根据省市对智感安防区建设要求，以及黄埔区智感安防区建设经验，特制定本规范。</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建设对象</w:t>
      </w:r>
    </w:p>
    <w:p>
      <w:pPr>
        <w:pStyle w:val="30"/>
        <w:spacing w:line="600" w:lineRule="exact"/>
      </w:pPr>
      <w:r>
        <w:rPr>
          <w:rFonts w:hint="eastAsia"/>
        </w:rPr>
        <w:t>结合我区社会治安防控特点及社区治理工作需要，充分应用物联感知、人工智能、云计算、大数据等新技术，在人口聚居的商住小区推进智能安防系统建设，提升区域防范能力和综合管理水平。</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建设内容</w:t>
      </w:r>
    </w:p>
    <w:p>
      <w:pPr>
        <w:pStyle w:val="30"/>
        <w:spacing w:line="600" w:lineRule="exact"/>
      </w:pPr>
      <w:r>
        <w:rPr>
          <w:rFonts w:hint="eastAsia"/>
        </w:rPr>
        <w:t>按照“科技围合、智能感知、数据环绕、智慧应用”的原则，智感安防区根据实体周界（围栏、围墙或天然屏障等）设置情况，可分为封闭式、开放式（含半开放）两类，以“八项设施”“六类感知”“五道防线” 为总体建设框架开展建设。</w:t>
      </w:r>
    </w:p>
    <w:p>
      <w:pPr>
        <w:pStyle w:val="30"/>
        <w:spacing w:line="600" w:lineRule="exact"/>
      </w:pPr>
    </w:p>
    <w:p>
      <w:pPr>
        <w:pStyle w:val="30"/>
        <w:spacing w:line="600" w:lineRule="exact"/>
      </w:pPr>
      <w:r>
        <w:drawing>
          <wp:anchor distT="0" distB="0" distL="114300" distR="114300" simplePos="0" relativeHeight="251659264" behindDoc="0" locked="0" layoutInCell="1" allowOverlap="1">
            <wp:simplePos x="0" y="0"/>
            <wp:positionH relativeFrom="column">
              <wp:posOffset>57150</wp:posOffset>
            </wp:positionH>
            <wp:positionV relativeFrom="paragraph">
              <wp:posOffset>0</wp:posOffset>
            </wp:positionV>
            <wp:extent cx="5274310" cy="3507105"/>
            <wp:effectExtent l="0" t="0" r="254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3507105"/>
                    </a:xfrm>
                    <a:prstGeom prst="rect">
                      <a:avLst/>
                    </a:prstGeom>
                    <a:noFill/>
                  </pic:spPr>
                </pic:pic>
              </a:graphicData>
            </a:graphic>
          </wp:anchor>
        </w:drawing>
      </w:r>
    </w:p>
    <w:p>
      <w:pPr>
        <w:pStyle w:val="3"/>
        <w:keepNext w:val="0"/>
        <w:keepLines w:val="0"/>
        <w:numPr>
          <w:ilvl w:val="0"/>
          <w:numId w:val="2"/>
        </w:numPr>
        <w:adjustRightInd w:val="0"/>
        <w:snapToGrid w:val="0"/>
        <w:spacing w:line="600" w:lineRule="exact"/>
        <w:ind w:firstLineChars="0"/>
        <w:rPr>
          <w:rFonts w:ascii="楷体_GB2312" w:eastAsia="楷体_GB2312" w:hAnsiTheme="majorHAnsi"/>
          <w:color w:val="auto"/>
        </w:rPr>
      </w:pPr>
      <w:r>
        <w:rPr>
          <w:rFonts w:hint="eastAsia" w:ascii="楷体_GB2312" w:eastAsia="楷体_GB2312" w:hAnsiTheme="majorHAnsi"/>
          <w:color w:val="auto"/>
        </w:rPr>
        <w:t>八项设施</w:t>
      </w:r>
    </w:p>
    <w:p>
      <w:r>
        <w:rPr>
          <w:rFonts w:hint="eastAsia"/>
        </w:rPr>
        <w:t>商住小区智能安防系统建设主要涉及高清智能视频监控设备、出入控制装置、入侵检测防御装置、无线信号采集装置、空间防卫装置、移动采集装置、便民服务设施、社会公共设施八项设施。</w:t>
      </w:r>
    </w:p>
    <w:p>
      <w:r>
        <w:rPr>
          <w:rFonts w:hint="eastAsia"/>
        </w:rPr>
        <w:t>1.高清智能视频监控设备：主要包括一类、二类、三类视频监控设备；</w:t>
      </w:r>
    </w:p>
    <w:p>
      <w:r>
        <w:rPr>
          <w:rFonts w:hint="eastAsia"/>
        </w:rPr>
        <w:t>2.出入控制装置：道闸、智能门禁、访客系统、安检装置等；</w:t>
      </w:r>
    </w:p>
    <w:p>
      <w:r>
        <w:rPr>
          <w:rFonts w:hint="eastAsia"/>
        </w:rPr>
        <w:t>3.入侵检测防御装置：周界防护装置、防冲撞装置等；</w:t>
      </w:r>
    </w:p>
    <w:p>
      <w:r>
        <w:rPr>
          <w:rFonts w:hint="eastAsia"/>
        </w:rPr>
        <w:t>4.移动终端</w:t>
      </w:r>
      <w:r>
        <w:t>WIFI</w:t>
      </w:r>
      <w:r>
        <w:rPr>
          <w:rFonts w:hint="eastAsia"/>
        </w:rPr>
        <w:t>无线信号采集装置；</w:t>
      </w:r>
    </w:p>
    <w:p>
      <w:r>
        <w:rPr>
          <w:rFonts w:hint="eastAsia"/>
        </w:rPr>
        <w:t>5.空间防卫装置：无人机、网络空间、水域防御等；</w:t>
      </w:r>
    </w:p>
    <w:p>
      <w:r>
        <w:rPr>
          <w:rFonts w:hint="eastAsia"/>
        </w:rPr>
        <w:t>6.移动采集装置：警务通、执法记录仪、可穿戴设备、机器人、车载设备等；</w:t>
      </w:r>
    </w:p>
    <w:p>
      <w:r>
        <w:rPr>
          <w:rFonts w:hint="eastAsia"/>
        </w:rPr>
        <w:t>7.便民服务设施：报警求助装置、办证系统、自助岗亭等；</w:t>
      </w:r>
    </w:p>
    <w:p>
      <w:r>
        <w:rPr>
          <w:rFonts w:hint="eastAsia"/>
        </w:rPr>
        <w:t>8.社会公共设施：智能消防装置、人流量探测、民生设施、广播系统、信息推送系统等。</w:t>
      </w:r>
    </w:p>
    <w:p>
      <w:pPr>
        <w:pStyle w:val="3"/>
        <w:keepNext w:val="0"/>
        <w:keepLines w:val="0"/>
        <w:numPr>
          <w:ilvl w:val="0"/>
          <w:numId w:val="2"/>
        </w:numPr>
        <w:adjustRightInd w:val="0"/>
        <w:snapToGrid w:val="0"/>
        <w:spacing w:line="600" w:lineRule="exact"/>
        <w:ind w:firstLineChars="0"/>
        <w:rPr>
          <w:rFonts w:ascii="楷体_GB2312" w:eastAsia="楷体_GB2312" w:hAnsiTheme="majorHAnsi"/>
          <w:color w:val="auto"/>
        </w:rPr>
      </w:pPr>
      <w:r>
        <w:rPr>
          <w:rFonts w:hint="eastAsia" w:ascii="楷体_GB2312" w:eastAsia="楷体_GB2312" w:hAnsiTheme="majorHAnsi"/>
          <w:color w:val="auto"/>
        </w:rPr>
        <w:t>六类感知</w:t>
      </w:r>
    </w:p>
    <w:p>
      <w:r>
        <w:rPr>
          <w:rFonts w:hint="eastAsia"/>
        </w:rPr>
        <w:t>布建八项设施，构建多维信息感知圈，为商住小区治安防控、社区管理与服务提供数据应用支持。根据感知对象分类，信息感知可分为人员感知、证件感知、车辆感知、网络感知、行为感知、环境感知六类。</w:t>
      </w:r>
    </w:p>
    <w:p>
      <w:r>
        <w:rPr>
          <w:rFonts w:hint="eastAsia"/>
        </w:rPr>
        <w:t>1.人员感知：人脸、指纹、掌纹和体温等生理特征感知；</w:t>
      </w:r>
    </w:p>
    <w:p>
      <w:r>
        <w:rPr>
          <w:rFonts w:hint="eastAsia"/>
        </w:rPr>
        <w:t>2.证件感知：人员、车辆出入证件信息感知；</w:t>
      </w:r>
    </w:p>
    <w:p>
      <w:r>
        <w:rPr>
          <w:rFonts w:hint="eastAsia"/>
        </w:rPr>
        <w:t>3.车辆感知：车辆号牌、品牌型号、车身颜色等车辆特征感知；</w:t>
      </w:r>
    </w:p>
    <w:p>
      <w:r>
        <w:rPr>
          <w:rFonts w:hint="eastAsia"/>
        </w:rPr>
        <w:t>4.网络感知：终端信息感知；</w:t>
      </w:r>
    </w:p>
    <w:p>
      <w:r>
        <w:rPr>
          <w:rFonts w:hint="eastAsia"/>
        </w:rPr>
        <w:t>5.行为感知：周界入侵、逗留徘徊、高空抛物等异常行为感知；</w:t>
      </w:r>
    </w:p>
    <w:p>
      <w:r>
        <w:rPr>
          <w:rFonts w:hint="eastAsia"/>
        </w:rPr>
        <w:t>6.环境感知：违停占道、人群聚集、区域拥堵、渗水火灾等环境变量感知。</w:t>
      </w:r>
    </w:p>
    <w:p>
      <w:pPr>
        <w:pStyle w:val="3"/>
        <w:keepNext w:val="0"/>
        <w:keepLines w:val="0"/>
        <w:numPr>
          <w:ilvl w:val="0"/>
          <w:numId w:val="2"/>
        </w:numPr>
        <w:adjustRightInd w:val="0"/>
        <w:snapToGrid w:val="0"/>
        <w:spacing w:line="600" w:lineRule="exact"/>
        <w:ind w:firstLineChars="0"/>
        <w:rPr>
          <w:rFonts w:ascii="楷体_GB2312" w:eastAsia="楷体_GB2312" w:hAnsiTheme="majorHAnsi"/>
          <w:color w:val="auto"/>
        </w:rPr>
      </w:pPr>
      <w:r>
        <w:rPr>
          <w:rFonts w:hint="eastAsia" w:ascii="楷体_GB2312" w:eastAsia="楷体_GB2312" w:hAnsiTheme="majorHAnsi"/>
          <w:color w:val="auto"/>
        </w:rPr>
        <w:t>五道防线</w:t>
      </w:r>
    </w:p>
    <w:p>
      <w:r>
        <w:rPr>
          <w:rFonts w:hint="eastAsia"/>
        </w:rPr>
        <w:t>商住小区智能安防系统基础建设内容主要为</w:t>
      </w:r>
      <w:bookmarkStart w:id="0" w:name="_Hlk35380536"/>
      <w:r>
        <w:rPr>
          <w:rFonts w:hint="eastAsia"/>
        </w:rPr>
        <w:t>周界区域</w:t>
      </w:r>
      <w:bookmarkEnd w:id="0"/>
      <w:r>
        <w:rPr>
          <w:rFonts w:hint="eastAsia"/>
        </w:rPr>
        <w:t>、内部公共区域、楼栋出入口、楼栋内部空间、室内居住空间等“五道防线”（设施配置推荐表见附录1）。各商住小区应根据现场实际环境及防控需要灵活调整防线设置，满足智能安防系统多维信息感知圈建设要求。</w:t>
      </w:r>
    </w:p>
    <w:p>
      <w:r>
        <w:rPr>
          <w:rFonts w:hint="eastAsia"/>
        </w:rPr>
        <w:t>1.第一道防线：周界区域（人员感知、车辆感知、行为感知、网络感知、证件感知）</w:t>
      </w:r>
    </w:p>
    <w:p>
      <w:r>
        <w:rPr>
          <w:rFonts w:hint="eastAsia"/>
        </w:rPr>
        <w:t>（1）在安防区周界安装电子防护系统，并接入物业管理平台，通过电子地图或模拟地形图准确显示周界报警点位的具体位置，并应具备声、光指示和防拆、断路报警功能。系统遭受外界入侵时，能够产生报警信号，通知系统管理人员及时前往处理，有效保证设备外围安全。</w:t>
      </w:r>
    </w:p>
    <w:p>
      <w:r>
        <w:rPr>
          <w:rFonts w:hint="eastAsia"/>
        </w:rPr>
        <w:t>（2）按照“人过验名、车过验牌”要求，在辖区出入口安装出入控制道闸、智能门禁，快速认证身份信息，便利人员、车辆（含电动车）出入通行；安装访客预约登记系统，高效管理、服务外部人员来访。</w:t>
      </w:r>
    </w:p>
    <w:p>
      <w:r>
        <w:rPr>
          <w:rFonts w:hint="eastAsia"/>
        </w:rPr>
        <w:t>（3）在辖区出入口半高点位置安装全局式人脸抓拍摄像机，不仅能实现低空的大场景监控，还能做细节的抓拍，对人脸、车辆等信息进行抓拍提取、同时利用无线信号采集装置，动态捕获出入口进出及附近徘徊、逗留等人员终端信息。</w:t>
      </w:r>
    </w:p>
    <w:p>
      <w:r>
        <w:rPr>
          <w:rFonts w:hint="eastAsia"/>
        </w:rPr>
        <w:t>2.第二道防线：内部公共动态空间（车辆感知、网络感知、行为感知、环境感知）</w:t>
      </w:r>
    </w:p>
    <w:p>
      <w:r>
        <w:rPr>
          <w:rFonts w:hint="eastAsia"/>
        </w:rPr>
        <w:t>（1）在内部公共区域重点部位推行视频监控全域覆盖建设，内部通行路段科学布点，择优布设人脸识别、车辆识别（微卡口、虚拟卡口）、无线信号采集装置，记录车辆、人员通行轨迹。</w:t>
      </w:r>
    </w:p>
    <w:p>
      <w:r>
        <w:rPr>
          <w:rFonts w:hint="eastAsia"/>
        </w:rPr>
        <w:t>（2）逐步推进行为分析、环境感知、高空全景等智能分析摄像机以及智能井盖、报警求助、便民服务设施等建设，主动预警重点管控部位违停占道、人群聚集、区域拥堵、渗水跌落、高空抛物等异常情况，提高辖区应急突发事件预防处置智能化水平。</w:t>
      </w:r>
    </w:p>
    <w:p>
      <w:r>
        <w:rPr>
          <w:rFonts w:hint="eastAsia"/>
        </w:rPr>
        <w:t>3.第三道防线：门楼出入口（人员感知、证件感知、环境感知）</w:t>
      </w:r>
    </w:p>
    <w:p>
      <w:r>
        <w:rPr>
          <w:rFonts w:hint="eastAsia"/>
        </w:rPr>
        <w:t>（1）商住小区门楼出入口安装智能门禁与视频监控，既要便利群众出入，又要兼顾安全防范要求。通过刷IC卡、钥匙、手机APP、室内机或识别人脸、指纹、掌纹开门等多种方案来通行，只有经过授权的人才能进入受控的区域门组，如权限合法，门禁控制器中的继电器将操作电子锁开门，同时提供开关量信号给摄像机，触发摄像机抓拍图片及录像，并将前端数据接入物业管理平台进行数据记录管理。</w:t>
      </w:r>
    </w:p>
    <w:p>
      <w:r>
        <w:rPr>
          <w:rFonts w:hint="eastAsia"/>
        </w:rPr>
        <w:t>（2）同时在门楼出入口配置便民设备以及报警求助装置。</w:t>
      </w:r>
    </w:p>
    <w:p>
      <w:r>
        <w:rPr>
          <w:rFonts w:hint="eastAsia"/>
        </w:rPr>
        <w:t>4.第四道防线：楼栋内部主要公用楼道（人员感知、环境感知）</w:t>
      </w:r>
    </w:p>
    <w:p>
      <w:r>
        <w:rPr>
          <w:rFonts w:hint="eastAsia"/>
        </w:rPr>
        <w:t>（1）在重点单位场所公用大厅、电梯、消防通道、楼梯走廊等非涉个人隐私部位，安装视频监控与智能消防设施。</w:t>
      </w:r>
    </w:p>
    <w:p>
      <w:r>
        <w:rPr>
          <w:rFonts w:hint="eastAsia"/>
        </w:rPr>
        <w:t>（2）在重点房屋，如出租屋以及重点人员、孤寡老人居住房屋的外部廊道安装视频监控、报警求助等装置。</w:t>
      </w:r>
    </w:p>
    <w:p>
      <w:r>
        <w:rPr>
          <w:rFonts w:hint="eastAsia"/>
        </w:rPr>
        <w:t>（3）大型复杂区域根据实际防控需要，在重点核心部位布设相应的智感设施。</w:t>
      </w:r>
    </w:p>
    <w:p>
      <w:r>
        <w:rPr>
          <w:rFonts w:hint="eastAsia"/>
        </w:rPr>
        <w:t>5</w:t>
      </w:r>
      <w:r>
        <w:t>.</w:t>
      </w:r>
      <w:r>
        <w:rPr>
          <w:rFonts w:hint="eastAsia"/>
        </w:rPr>
        <w:t>第五道防线：室内居住空间（环境感知）</w:t>
      </w:r>
    </w:p>
    <w:p>
      <w:r>
        <w:rPr>
          <w:rFonts w:hint="eastAsia"/>
        </w:rPr>
        <w:t>消防安全是社会公共安全的有机组成部分，消防监管将作为智慧城市建设的重要组成部分，建设消防管理系统，有利促进公共安全领域智慧化、信息化、科学化，并加快具有鲜明特色的智慧城市建设进程。同时也为社区公共安全发展，建设和谐社会，为人民生活安居乐业作出积极贡献。</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档案信息录入</w:t>
      </w:r>
    </w:p>
    <w:p>
      <w:r>
        <w:rPr>
          <w:rFonts w:hint="eastAsia"/>
        </w:rPr>
        <w:t>商住小区智能安防系统档案信息，主要用于描述智能安防系统的物理方位、管理人员、感知设备、目标场所等构成要素的属性、特征。凡是感知信息接入公安机关共享应用的，相关感知设备基础信息均应录入“一机一档”系统，以标识感知信息采集来源。档案信息数据格式符合附录6各感知设备档案信息要求。</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ascii="黑体" w:eastAsia="黑体" w:hAnsiTheme="minorHAnsi" w:cstheme="minorBidi"/>
          <w:b w:val="0"/>
          <w:color w:val="auto"/>
          <w:sz w:val="32"/>
        </w:rPr>
        <w:t>数据及接口标准</w:t>
      </w:r>
    </w:p>
    <w:p>
      <w:r>
        <w:rPr>
          <w:rFonts w:hint="eastAsia"/>
        </w:rPr>
        <w:t>商住小区建设的采集感知信息上报公安机关应遵循以下要求：1、商住小区门禁、停车场、人脸抓拍、WIFI该几类功能的系统应遵循《广州市公安局社会治安数据汇聚接入平台数据接入技术规范（一期）》接口技术要求，（详见附录3-7），将数据进行上报，其中非轨迹数据采用</w:t>
      </w:r>
      <w:r>
        <w:t>REST</w:t>
      </w:r>
      <w:r>
        <w:rPr>
          <w:rFonts w:hint="eastAsia"/>
        </w:rPr>
        <w:t>架构进行定义，</w:t>
      </w:r>
      <w:r>
        <w:t>REST</w:t>
      </w:r>
      <w:r>
        <w:rPr>
          <w:rFonts w:hint="eastAsia"/>
        </w:rPr>
        <w:t>服务通过</w:t>
      </w:r>
      <w:r>
        <w:t>HTTP</w:t>
      </w:r>
      <w:r>
        <w:rPr>
          <w:rFonts w:hint="eastAsia"/>
        </w:rPr>
        <w:t>的方法实现，消息体采用</w:t>
      </w:r>
      <w:r>
        <w:t>JSON</w:t>
      </w:r>
      <w:r>
        <w:rPr>
          <w:rFonts w:hint="eastAsia"/>
        </w:rPr>
        <w:t>进行封装。采用数据推送的方式实现不同系统之间设备数据的同步。轨迹类的数据采用</w:t>
      </w:r>
      <w:r>
        <w:t>kafka</w:t>
      </w:r>
      <w:r>
        <w:rPr>
          <w:rFonts w:hint="eastAsia"/>
        </w:rPr>
        <w:t>模式，实现实时数据对接。</w:t>
      </w:r>
    </w:p>
    <w:p>
      <w:r>
        <w:rPr>
          <w:rFonts w:hint="eastAsia"/>
        </w:rPr>
        <w:t>2、非《广州市公安局社会治安数据汇聚接入平台数据接入技术规范（一期）》接口技术要求》内规范的感知信息类型的接入，商住小区各类功能的平台应遵循《公安视频图像信息应用系统第4部分：接口协议要求（GA/T 1400</w:t>
      </w:r>
      <w:r>
        <w:t>.4-2017</w:t>
      </w:r>
      <w:r>
        <w:rPr>
          <w:rFonts w:hint="eastAsia"/>
        </w:rPr>
        <w:t>）》接口要求，采用Restful接口实现感知相关信息进行上报。</w:t>
      </w:r>
    </w:p>
    <w:p>
      <w:r>
        <w:rPr>
          <w:rFonts w:hint="eastAsia"/>
        </w:rPr>
        <w:t>3、视频监控图像信息采集传输应符合《公共安全视频监控联网系统信息传输、交换、控制技术要求》（GB/T 28181-2016）要求。</w:t>
      </w:r>
    </w:p>
    <w:p>
      <w:r>
        <w:rPr>
          <w:rFonts w:hint="eastAsia"/>
        </w:rPr>
        <w:t>4、WiFi无线信号采集应符合《公共场所无线上网安全管理系统GA/WA3011.X》系列规范性文件要求。</w:t>
      </w:r>
    </w:p>
    <w:p>
      <w:pPr>
        <w:pStyle w:val="2"/>
        <w:keepNext w:val="0"/>
        <w:keepLines w:val="0"/>
        <w:numPr>
          <w:ilvl w:val="0"/>
          <w:numId w:val="1"/>
        </w:numPr>
        <w:adjustRightInd w:val="0"/>
        <w:snapToGrid w:val="0"/>
        <w:spacing w:before="0" w:after="0" w:line="600" w:lineRule="exact"/>
        <w:ind w:firstLineChars="0"/>
        <w:rPr>
          <w:rFonts w:hint="eastAsia" w:ascii="黑体" w:eastAsia="黑体" w:hAnsiTheme="minorHAnsi" w:cstheme="minorBidi"/>
          <w:b w:val="0"/>
          <w:color w:val="auto"/>
          <w:sz w:val="32"/>
        </w:rPr>
      </w:pPr>
      <w:r>
        <w:rPr>
          <w:rFonts w:hint="eastAsia" w:ascii="黑体" w:eastAsia="黑体" w:hAnsiTheme="minorHAnsi" w:cstheme="minorBidi"/>
          <w:b w:val="0"/>
          <w:color w:val="auto"/>
          <w:sz w:val="32"/>
        </w:rPr>
        <w:t>前端部署要求</w:t>
      </w:r>
    </w:p>
    <w:p>
      <w:r>
        <w:rPr>
          <w:rFonts w:hint="eastAsia"/>
        </w:rPr>
        <w:t>商住小区的各类功能感知</w:t>
      </w:r>
      <w:r>
        <w:t>前端设备可以采取局域网、互联网混合建设的模式，</w:t>
      </w:r>
      <w:r>
        <w:rPr>
          <w:rFonts w:hint="eastAsia"/>
        </w:rPr>
        <w:t>各类功能的设备需具备管理系统。同步需具备将数据上报公安的环境及接口。</w:t>
      </w:r>
    </w:p>
    <w:p>
      <w:pPr>
        <w:rPr>
          <w:rFonts w:hint="eastAsia"/>
        </w:rPr>
      </w:pPr>
      <w:r>
        <w:rPr>
          <w:rFonts w:hint="eastAsia"/>
        </w:rPr>
        <w:t>对采用局域网建设的前端管理系统，需在商住小区预留上传数据的互联网环境，上传数据接口符合数据及接口标准对各功能感知设备的规范。</w:t>
      </w:r>
    </w:p>
    <w:p>
      <w:r>
        <w:rPr>
          <w:rFonts w:hint="eastAsia"/>
        </w:rPr>
        <w:t>对采用互联网建设、汇聚数据信息仅限于本商住小区的前端管理系统，遵循数据及接口标准对各功能感知设备信息上传的规范实现数据上传。</w:t>
      </w:r>
    </w:p>
    <w:p>
      <w:r>
        <w:rPr>
          <w:rFonts w:hint="eastAsia"/>
        </w:rPr>
        <w:t>对采用互联网建设的跨小区跨地域云端运营平台，在各商住小区本地具备数据汇聚的节点</w:t>
      </w:r>
      <w:r>
        <w:t>，并预留上传</w:t>
      </w:r>
      <w:r>
        <w:rPr>
          <w:rFonts w:hint="eastAsia"/>
        </w:rPr>
        <w:t>数据</w:t>
      </w:r>
      <w:r>
        <w:t>的</w:t>
      </w:r>
      <w:r>
        <w:rPr>
          <w:rFonts w:hint="eastAsia"/>
        </w:rPr>
        <w:t>互联网</w:t>
      </w:r>
      <w:r>
        <w:t>网络环境和接口</w:t>
      </w:r>
      <w:r>
        <w:rPr>
          <w:rFonts w:hint="eastAsia"/>
        </w:rPr>
        <w:t>，数据上传接口规范应符合数据及接口标准相应要求。</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网络质量要求</w:t>
      </w:r>
    </w:p>
    <w:p>
      <w:r>
        <w:rPr>
          <w:rFonts w:hint="eastAsia"/>
        </w:rPr>
        <w:t>根据《IP网络技术要求：网络性能参数与指标》（YD/T 1171-2015）、《公共安全视频监控联网系统信息传输、交换、控制技术要求》（GB/T 28181-2016）网络质量控制要求，六类感知信息采集接入、传输交换等应符合如下网络质量要求：</w:t>
      </w:r>
    </w:p>
    <w:p>
      <w:pPr>
        <w:pStyle w:val="32"/>
        <w:numPr>
          <w:ilvl w:val="0"/>
          <w:numId w:val="3"/>
        </w:numPr>
        <w:ind w:firstLineChars="0"/>
      </w:pPr>
      <w:r>
        <w:tab/>
      </w:r>
      <w:r>
        <w:rPr>
          <w:rFonts w:hint="eastAsia"/>
        </w:rPr>
        <w:t>网络时延上限值为</w:t>
      </w:r>
      <w:r>
        <w:t>400m</w:t>
      </w:r>
      <w:r>
        <w:rPr>
          <w:rFonts w:hint="eastAsia"/>
        </w:rPr>
        <w:t>s；</w:t>
      </w:r>
    </w:p>
    <w:p>
      <w:pPr>
        <w:pStyle w:val="32"/>
        <w:numPr>
          <w:ilvl w:val="0"/>
          <w:numId w:val="3"/>
        </w:numPr>
        <w:ind w:firstLineChars="0"/>
      </w:pPr>
      <w:r>
        <w:tab/>
      </w:r>
      <w:r>
        <w:rPr>
          <w:rFonts w:hint="eastAsia"/>
        </w:rPr>
        <w:t>时延抖动上限值为</w:t>
      </w:r>
      <w:r>
        <w:t>50m</w:t>
      </w:r>
      <w:r>
        <w:rPr>
          <w:rFonts w:hint="eastAsia"/>
        </w:rPr>
        <w:t>s；</w:t>
      </w:r>
    </w:p>
    <w:p>
      <w:pPr>
        <w:pStyle w:val="32"/>
        <w:numPr>
          <w:ilvl w:val="0"/>
          <w:numId w:val="3"/>
        </w:numPr>
        <w:ind w:firstLineChars="0"/>
      </w:pPr>
      <w:r>
        <w:rPr>
          <w:rFonts w:hint="eastAsia"/>
        </w:rPr>
        <w:t>丢包率上限值为</w:t>
      </w:r>
      <w:r>
        <w:t>1X10</w:t>
      </w:r>
      <w:r>
        <w:rPr>
          <w:vertAlign w:val="superscript"/>
        </w:rPr>
        <w:t>-3</w:t>
      </w:r>
      <w:r>
        <w:rPr>
          <w:rFonts w:hint="eastAsia"/>
        </w:rPr>
        <w:t>；</w:t>
      </w:r>
    </w:p>
    <w:p>
      <w:pPr>
        <w:pStyle w:val="32"/>
        <w:numPr>
          <w:ilvl w:val="0"/>
          <w:numId w:val="3"/>
        </w:numPr>
        <w:ind w:firstLineChars="0"/>
      </w:pPr>
      <w:r>
        <w:tab/>
      </w:r>
      <w:r>
        <w:rPr>
          <w:rFonts w:hint="eastAsia"/>
        </w:rPr>
        <w:t>包误差率上限值为</w:t>
      </w:r>
      <w:r>
        <w:t>1X10</w:t>
      </w:r>
      <w:r>
        <w:rPr>
          <w:vertAlign w:val="superscript"/>
        </w:rPr>
        <w:t>-4</w:t>
      </w:r>
      <w:r>
        <w:rPr>
          <w:rFonts w:hint="eastAsia"/>
        </w:rPr>
        <w:t>。</w:t>
      </w:r>
    </w:p>
    <w:p>
      <w:pPr>
        <w:pStyle w:val="2"/>
        <w:keepNext w:val="0"/>
        <w:keepLines w:val="0"/>
        <w:numPr>
          <w:ilvl w:val="0"/>
          <w:numId w:val="1"/>
        </w:numPr>
        <w:adjustRightInd w:val="0"/>
        <w:snapToGrid w:val="0"/>
        <w:spacing w:before="0" w:after="0" w:line="600" w:lineRule="exact"/>
        <w:ind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运维管理</w:t>
      </w:r>
    </w:p>
    <w:p>
      <w:r>
        <w:rPr>
          <w:rFonts w:hint="eastAsia"/>
        </w:rPr>
        <w:t>按照《广东省安全技术防范管理条例》、《广东省公共安全视频图像信息系统管理办法》、《广东省安全技术防范管理办法》、《安全防范工程技术规范》（GB50348）规定，商住小区智能安防系统的建设应当由区公安分局核准设计方案并组织竣工验收。</w:t>
      </w:r>
    </w:p>
    <w:p>
      <w:r>
        <w:rPr>
          <w:rFonts w:hint="eastAsia"/>
        </w:rPr>
        <w:t>区公安分局应不定期组织开展技防检查、执法工作，督促建设单位做好运维管理工作,确保智能安防系统整体有效运转，采集数据准确、鲜活、完整，共享顺畅及时。</w:t>
      </w:r>
    </w:p>
    <w:p>
      <w:pPr>
        <w:widowControl/>
        <w:ind w:firstLine="0" w:firstLineChars="0"/>
        <w:jc w:val="left"/>
      </w:pPr>
      <w:r>
        <w:br w:type="page"/>
      </w:r>
    </w:p>
    <w:p>
      <w:pPr>
        <w:spacing w:line="520" w:lineRule="exact"/>
        <w:rPr>
          <w:rFonts w:eastAsia="黑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附录1：</w:t>
      </w:r>
      <w:r>
        <w:rPr>
          <w:rFonts w:hint="eastAsia" w:ascii="黑体" w:eastAsia="黑体" w:hAnsiTheme="minorHAnsi" w:cstheme="minorBidi"/>
          <w:b w:val="0"/>
          <w:color w:val="auto"/>
          <w:sz w:val="28"/>
          <w:szCs w:val="28"/>
        </w:rPr>
        <w:t>商住小区智能安防系统</w:t>
      </w:r>
      <w:r>
        <w:rPr>
          <w:rFonts w:ascii="黑体" w:eastAsia="黑体" w:hAnsiTheme="minorHAnsi" w:cstheme="minorBidi"/>
          <w:b w:val="0"/>
          <w:color w:val="auto"/>
          <w:sz w:val="28"/>
          <w:szCs w:val="28"/>
        </w:rPr>
        <w:t>设施配置推荐表</w:t>
      </w:r>
    </w:p>
    <w:p>
      <w:pPr>
        <w:spacing w:line="520" w:lineRule="exact"/>
        <w:ind w:firstLine="880"/>
        <w:jc w:val="center"/>
        <w:rPr>
          <w:rFonts w:ascii="宋体" w:hAnsi="宋体" w:eastAsia="宋体"/>
          <w:sz w:val="44"/>
          <w:szCs w:val="44"/>
        </w:rPr>
      </w:pPr>
    </w:p>
    <w:tbl>
      <w:tblPr>
        <w:tblStyle w:val="17"/>
        <w:tblW w:w="14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96"/>
        <w:gridCol w:w="3430"/>
        <w:gridCol w:w="5387"/>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序号</w:t>
            </w:r>
          </w:p>
        </w:tc>
        <w:tc>
          <w:tcPr>
            <w:tcW w:w="2196"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防线</w:t>
            </w:r>
          </w:p>
        </w:tc>
        <w:tc>
          <w:tcPr>
            <w:tcW w:w="343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设备类型</w:t>
            </w:r>
          </w:p>
        </w:tc>
        <w:tc>
          <w:tcPr>
            <w:tcW w:w="5387" w:type="dxa"/>
          </w:tcPr>
          <w:p>
            <w:pPr>
              <w:ind w:firstLine="0" w:firstLineChars="0"/>
              <w:jc w:val="center"/>
              <w:rPr>
                <w:rFonts w:ascii="宋体" w:hAnsi="宋体" w:eastAsia="宋体"/>
                <w:b/>
                <w:kern w:val="0"/>
                <w:sz w:val="21"/>
                <w:szCs w:val="21"/>
              </w:rPr>
            </w:pPr>
            <w:r>
              <w:rPr>
                <w:rFonts w:ascii="宋体" w:hAnsi="宋体" w:eastAsia="宋体"/>
                <w:b/>
                <w:kern w:val="0"/>
                <w:sz w:val="21"/>
                <w:szCs w:val="21"/>
              </w:rPr>
              <w:t>功能类别</w:t>
            </w:r>
          </w:p>
          <w:p>
            <w:pPr>
              <w:ind w:firstLine="0" w:firstLineChars="0"/>
              <w:jc w:val="center"/>
              <w:rPr>
                <w:rFonts w:ascii="宋体" w:hAnsi="宋体" w:eastAsia="宋体"/>
                <w:b/>
                <w:kern w:val="0"/>
                <w:sz w:val="21"/>
                <w:szCs w:val="21"/>
              </w:rPr>
            </w:pPr>
            <w:r>
              <w:rPr>
                <w:rFonts w:ascii="宋体" w:hAnsi="宋体" w:eastAsia="宋体"/>
                <w:b/>
                <w:kern w:val="0"/>
                <w:sz w:val="21"/>
                <w:szCs w:val="21"/>
              </w:rPr>
              <w:t>（由各地根据现场实际择优选型）</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必配</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1</w:t>
            </w:r>
          </w:p>
        </w:tc>
        <w:tc>
          <w:tcPr>
            <w:tcW w:w="2196" w:type="dxa"/>
            <w:vMerge w:val="restart"/>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区域外围</w:t>
            </w:r>
          </w:p>
          <w:p>
            <w:pPr>
              <w:ind w:firstLine="0" w:firstLineChars="0"/>
              <w:jc w:val="center"/>
              <w:rPr>
                <w:rFonts w:ascii="宋体" w:hAnsi="宋体" w:eastAsia="宋体"/>
                <w:kern w:val="0"/>
                <w:sz w:val="21"/>
                <w:szCs w:val="21"/>
              </w:rPr>
            </w:pPr>
            <w:r>
              <w:rPr>
                <w:rFonts w:ascii="宋体" w:hAnsi="宋体" w:eastAsia="宋体"/>
                <w:kern w:val="0"/>
                <w:sz w:val="21"/>
                <w:szCs w:val="21"/>
              </w:rPr>
              <w:t>（第一道防线）</w:t>
            </w: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w:t>
            </w:r>
            <w:r>
              <w:rPr>
                <w:rFonts w:ascii="宋体" w:hAnsi="宋体" w:eastAsia="宋体"/>
                <w:kern w:val="0"/>
                <w:sz w:val="21"/>
                <w:szCs w:val="21"/>
              </w:rPr>
              <w:t>视频监控</w:t>
            </w:r>
            <w:r>
              <w:rPr>
                <w:rFonts w:hint="eastAsia" w:ascii="宋体" w:hAnsi="宋体" w:eastAsia="宋体"/>
                <w:kern w:val="0"/>
                <w:sz w:val="21"/>
                <w:szCs w:val="21"/>
              </w:rPr>
              <w:t>摄像机</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包含智能分析摄像机，具备主动式人脸识别功能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可选配置1：4</w:t>
            </w:r>
            <w:r>
              <w:rPr>
                <w:rFonts w:ascii="宋体" w:hAnsi="宋体" w:eastAsia="宋体"/>
                <w:kern w:val="0"/>
                <w:sz w:val="21"/>
                <w:szCs w:val="21"/>
              </w:rPr>
              <w:t>00</w:t>
            </w:r>
            <w:r>
              <w:rPr>
                <w:rFonts w:hint="eastAsia" w:ascii="宋体" w:hAnsi="宋体" w:eastAsia="宋体"/>
                <w:kern w:val="0"/>
                <w:sz w:val="21"/>
                <w:szCs w:val="21"/>
              </w:rPr>
              <w:t>万像素，支持智能侦测、支持联动闪光报警灯、支持联动声音报警；</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2</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万像素以上，支持人脸抓拍、周界识别智能功能；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3</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万像素以上，支持人脸抓拍、周界报警、道路监控、车辆检测等多种智能算法。</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hint="eastAsia" w:ascii="宋体" w:hAnsi="宋体" w:eastAsia="宋体"/>
                <w:b/>
                <w:kern w:val="0"/>
                <w:sz w:val="21"/>
                <w:szCs w:val="21"/>
              </w:rPr>
              <w:t>2</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热成像监控摄像机</w:t>
            </w:r>
          </w:p>
        </w:tc>
        <w:tc>
          <w:tcPr>
            <w:tcW w:w="5387" w:type="dxa"/>
          </w:tcPr>
          <w:p>
            <w:pPr>
              <w:ind w:firstLine="0" w:firstLineChars="0"/>
              <w:rPr>
                <w:rFonts w:ascii="宋体" w:hAnsi="宋体" w:eastAsia="宋体"/>
                <w:kern w:val="0"/>
                <w:sz w:val="21"/>
                <w:szCs w:val="21"/>
              </w:rPr>
            </w:pPr>
            <w:r>
              <w:rPr>
                <w:rFonts w:hint="eastAsia" w:ascii="宋体" w:hAnsi="宋体" w:eastAsia="宋体"/>
                <w:kern w:val="0"/>
                <w:sz w:val="21"/>
                <w:szCs w:val="21"/>
              </w:rPr>
              <w:t>包含智能分析摄像机，具备主动式识别人员体温功能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可选配置1：400万像素，可声光报警，温度异常报警功能，测温精度：±8℃或量程的±8% ℃ （取最大值）测温范围：-20℃~150℃；</w:t>
            </w:r>
          </w:p>
          <w:p>
            <w:pPr>
              <w:ind w:firstLine="0" w:firstLineChars="0"/>
              <w:rPr>
                <w:rFonts w:ascii="宋体" w:hAnsi="宋体" w:eastAsia="宋体"/>
                <w:kern w:val="0"/>
                <w:sz w:val="21"/>
                <w:szCs w:val="21"/>
              </w:rPr>
            </w:pPr>
            <w:r>
              <w:rPr>
                <w:rFonts w:hint="eastAsia" w:ascii="宋体" w:hAnsi="宋体" w:eastAsia="宋体"/>
                <w:kern w:val="0"/>
                <w:sz w:val="21"/>
                <w:szCs w:val="21"/>
              </w:rPr>
              <w:t>可选配置2：400万像素，水平方向360°连续旋转，温度异常报警功能，测温精度：±8℃或量程的±8% ℃ （取最大值）测温范围：-20℃~150℃。</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3</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入侵检测防御装置</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可包括振动光缆、红外对射、附电围栏、防冲撞装置等</w:t>
            </w:r>
          </w:p>
          <w:p>
            <w:pPr>
              <w:ind w:firstLine="0" w:firstLineChars="0"/>
              <w:rPr>
                <w:rFonts w:ascii="宋体" w:hAnsi="宋体" w:eastAsia="宋体"/>
                <w:kern w:val="0"/>
                <w:sz w:val="21"/>
                <w:szCs w:val="21"/>
              </w:rPr>
            </w:pPr>
            <w:r>
              <w:rPr>
                <w:rFonts w:hint="eastAsia" w:ascii="宋体" w:hAnsi="宋体" w:eastAsia="宋体"/>
                <w:kern w:val="0"/>
                <w:sz w:val="21"/>
                <w:szCs w:val="21"/>
              </w:rPr>
              <w:t>建议配置如下：</w:t>
            </w:r>
          </w:p>
          <w:p>
            <w:pPr>
              <w:ind w:firstLine="0" w:firstLineChars="0"/>
              <w:rPr>
                <w:rFonts w:ascii="宋体" w:hAnsi="宋体" w:eastAsia="宋体"/>
                <w:kern w:val="0"/>
                <w:sz w:val="21"/>
                <w:szCs w:val="21"/>
              </w:rPr>
            </w:pPr>
            <w:r>
              <w:rPr>
                <w:rFonts w:hint="eastAsia" w:ascii="宋体" w:hAnsi="宋体" w:eastAsia="宋体"/>
                <w:kern w:val="0"/>
                <w:sz w:val="21"/>
                <w:szCs w:val="21"/>
              </w:rPr>
              <w:t>电子围栏：双防区脉冲主机/显示每个防区的工作电压值/电压值可无级调控/显示每个防区的工作电流值/防区报警显示/实时监控每个防区情况；</w:t>
            </w:r>
          </w:p>
          <w:p>
            <w:pPr>
              <w:ind w:firstLine="0" w:firstLineChars="0"/>
              <w:rPr>
                <w:rFonts w:ascii="宋体" w:hAnsi="宋体" w:eastAsia="宋体"/>
                <w:kern w:val="0"/>
                <w:sz w:val="21"/>
                <w:szCs w:val="21"/>
              </w:rPr>
            </w:pPr>
            <w:r>
              <w:rPr>
                <w:rFonts w:hint="eastAsia" w:ascii="宋体" w:hAnsi="宋体" w:eastAsia="宋体"/>
                <w:kern w:val="0"/>
                <w:sz w:val="21"/>
                <w:szCs w:val="21"/>
              </w:rPr>
              <w:t>红外光束对射围栏：光束主动红外对射探测器，室外探测距离不少于250米。</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4</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出入控制装置</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可包含电子门禁、来访预约登记、安检装置等系统，实现人员/车辆/电动车/摩托车出入控制功能，认证方式可有IC（含第二代身份证）/ID/OCR（含车辆号牌识别、人脸识别</w:t>
            </w:r>
            <w:r>
              <w:rPr>
                <w:rFonts w:hint="eastAsia" w:ascii="宋体" w:hAnsi="宋体" w:eastAsia="宋体"/>
                <w:kern w:val="0"/>
                <w:sz w:val="21"/>
                <w:szCs w:val="21"/>
              </w:rPr>
              <w:t>、掌纹识别</w:t>
            </w:r>
            <w:r>
              <w:rPr>
                <w:rFonts w:ascii="宋体" w:hAnsi="宋体" w:eastAsia="宋体"/>
                <w:kern w:val="0"/>
                <w:sz w:val="21"/>
                <w:szCs w:val="21"/>
              </w:rPr>
              <w:t>）/NFC/RFID/蓝牙等方式。</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5</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无线信号采集装置</w:t>
            </w:r>
          </w:p>
        </w:tc>
        <w:tc>
          <w:tcPr>
            <w:tcW w:w="5387" w:type="dxa"/>
          </w:tcPr>
          <w:p>
            <w:pPr>
              <w:ind w:firstLine="0" w:firstLineChars="0"/>
              <w:rPr>
                <w:rFonts w:ascii="宋体" w:hAnsi="宋体" w:eastAsia="宋体"/>
                <w:kern w:val="0"/>
                <w:sz w:val="21"/>
                <w:szCs w:val="21"/>
              </w:rPr>
            </w:pP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sz w:val="21"/>
                <w:szCs w:val="21"/>
              </w:rPr>
            </w:pPr>
            <w:r>
              <w:rPr>
                <w:rFonts w:ascii="宋体" w:hAnsi="宋体" w:eastAsia="宋体"/>
                <w:b/>
                <w:sz w:val="21"/>
                <w:szCs w:val="21"/>
              </w:rPr>
              <w:t>6</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移动采集装置</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可包含警务通、执法记录仪、可穿戴设备、机器人、车载设备等装置。</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7</w:t>
            </w:r>
          </w:p>
        </w:tc>
        <w:tc>
          <w:tcPr>
            <w:tcW w:w="2196" w:type="dxa"/>
            <w:vMerge w:val="restart"/>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内部公共动态空间</w:t>
            </w:r>
            <w:r>
              <w:rPr>
                <w:rFonts w:ascii="宋体" w:hAnsi="宋体" w:eastAsia="宋体"/>
                <w:kern w:val="0"/>
                <w:sz w:val="21"/>
                <w:szCs w:val="21"/>
              </w:rPr>
              <w:t>（第二道防线）</w:t>
            </w: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w:t>
            </w:r>
            <w:r>
              <w:rPr>
                <w:rFonts w:ascii="宋体" w:hAnsi="宋体" w:eastAsia="宋体"/>
                <w:kern w:val="0"/>
                <w:sz w:val="21"/>
                <w:szCs w:val="21"/>
              </w:rPr>
              <w:t>视频监控</w:t>
            </w:r>
            <w:r>
              <w:rPr>
                <w:rFonts w:hint="eastAsia" w:ascii="宋体" w:hAnsi="宋体" w:eastAsia="宋体"/>
                <w:kern w:val="0"/>
                <w:sz w:val="21"/>
                <w:szCs w:val="21"/>
              </w:rPr>
              <w:t>摄像机</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包含智能分析摄像机，具备人像识别、车辆识别（微卡口、虚拟卡口）、行为分析、环境感知、高空全景</w:t>
            </w:r>
            <w:r>
              <w:rPr>
                <w:rFonts w:hint="eastAsia" w:ascii="宋体" w:hAnsi="宋体" w:eastAsia="宋体"/>
                <w:kern w:val="0"/>
                <w:sz w:val="21"/>
                <w:szCs w:val="21"/>
              </w:rPr>
              <w:t>混合目标、检测-人脸+人体模式</w:t>
            </w:r>
            <w:r>
              <w:rPr>
                <w:rFonts w:ascii="宋体" w:hAnsi="宋体" w:eastAsia="宋体"/>
                <w:kern w:val="0"/>
                <w:sz w:val="21"/>
                <w:szCs w:val="21"/>
              </w:rPr>
              <w:t>等功能</w:t>
            </w:r>
            <w:r>
              <w:rPr>
                <w:rFonts w:hint="eastAsia" w:ascii="宋体" w:hAnsi="宋体" w:eastAsia="宋体"/>
                <w:kern w:val="0"/>
                <w:sz w:val="21"/>
                <w:szCs w:val="21"/>
              </w:rPr>
              <w:t>。</w:t>
            </w:r>
          </w:p>
          <w:p>
            <w:pPr>
              <w:ind w:firstLine="0" w:firstLineChars="0"/>
              <w:rPr>
                <w:rFonts w:ascii="宋体" w:hAnsi="宋体" w:eastAsia="宋体"/>
                <w:kern w:val="0"/>
                <w:sz w:val="21"/>
                <w:szCs w:val="21"/>
              </w:rPr>
            </w:pPr>
            <w:r>
              <w:rPr>
                <w:rFonts w:hint="eastAsia" w:ascii="宋体" w:hAnsi="宋体" w:eastAsia="宋体"/>
                <w:kern w:val="0"/>
                <w:sz w:val="21"/>
                <w:szCs w:val="21"/>
              </w:rPr>
              <w:t>可选配置1：4</w:t>
            </w:r>
            <w:r>
              <w:rPr>
                <w:rFonts w:ascii="宋体" w:hAnsi="宋体" w:eastAsia="宋体"/>
                <w:kern w:val="0"/>
                <w:sz w:val="21"/>
                <w:szCs w:val="21"/>
              </w:rPr>
              <w:t>00</w:t>
            </w:r>
            <w:r>
              <w:rPr>
                <w:rFonts w:hint="eastAsia" w:ascii="宋体" w:hAnsi="宋体" w:eastAsia="宋体"/>
                <w:kern w:val="0"/>
                <w:sz w:val="21"/>
                <w:szCs w:val="21"/>
              </w:rPr>
              <w:t>万像素，支持智能侦测、支持联动闪光报警灯、支持联动声音报警；</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2</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万像素以上，支持人脸抓拍、周界识别智能功能；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3</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万像素以上，支持人脸抓拍、周界报警、道路监控、车辆检测等多种智能算法；</w:t>
            </w:r>
          </w:p>
          <w:p>
            <w:pPr>
              <w:ind w:firstLine="0" w:firstLineChars="0"/>
              <w:rPr>
                <w:rFonts w:ascii="宋体" w:hAnsi="宋体" w:eastAsia="宋体"/>
                <w:kern w:val="0"/>
                <w:sz w:val="21"/>
                <w:szCs w:val="21"/>
              </w:rPr>
            </w:pPr>
            <w:r>
              <w:rPr>
                <w:rFonts w:hint="eastAsia" w:ascii="宋体" w:hAnsi="宋体" w:eastAsia="宋体"/>
                <w:kern w:val="0"/>
                <w:sz w:val="21"/>
                <w:szCs w:val="21"/>
              </w:rPr>
              <w:t>可选配置4：4</w:t>
            </w:r>
            <w:r>
              <w:rPr>
                <w:rFonts w:ascii="宋体" w:hAnsi="宋体" w:eastAsia="宋体"/>
                <w:kern w:val="0"/>
                <w:sz w:val="21"/>
                <w:szCs w:val="21"/>
              </w:rPr>
              <w:t>00</w:t>
            </w:r>
            <w:r>
              <w:rPr>
                <w:rFonts w:hint="eastAsia" w:ascii="宋体" w:hAnsi="宋体" w:eastAsia="宋体"/>
                <w:kern w:val="0"/>
                <w:sz w:val="21"/>
                <w:szCs w:val="21"/>
              </w:rPr>
              <w:t>万像素以上，支持全结构化模式（含车牌）或混合目标检测-人脸+人体模式（细节）等多种智能算法。</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8</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移动采集装置</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可包含警务通、执法记录仪、可穿戴设备、机器人、车载设备等装置。</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color w:val="000000"/>
                <w:sz w:val="21"/>
                <w:szCs w:val="21"/>
              </w:rPr>
            </w:pPr>
            <w:r>
              <w:rPr>
                <w:rFonts w:ascii="宋体" w:hAnsi="宋体" w:eastAsia="宋体"/>
                <w:b/>
                <w:color w:val="000000"/>
                <w:sz w:val="21"/>
                <w:szCs w:val="21"/>
              </w:rPr>
              <w:t>9</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无线信号采集装置</w:t>
            </w:r>
          </w:p>
        </w:tc>
        <w:tc>
          <w:tcPr>
            <w:tcW w:w="5387" w:type="dxa"/>
          </w:tcPr>
          <w:p>
            <w:pPr>
              <w:ind w:firstLine="0" w:firstLineChars="0"/>
              <w:rPr>
                <w:rFonts w:ascii="宋体" w:hAnsi="宋体" w:eastAsia="宋体"/>
                <w:kern w:val="0"/>
                <w:sz w:val="21"/>
                <w:szCs w:val="21"/>
              </w:rPr>
            </w:pP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10</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社会公共设施</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可包含消防装置、人流量探测、民生设施、广播系统、信息推送系统等</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color w:val="000000"/>
                <w:sz w:val="21"/>
                <w:szCs w:val="21"/>
              </w:rPr>
            </w:pPr>
            <w:r>
              <w:rPr>
                <w:rFonts w:ascii="宋体" w:hAnsi="宋体" w:eastAsia="宋体"/>
                <w:b/>
                <w:color w:val="000000"/>
                <w:sz w:val="21"/>
                <w:szCs w:val="21"/>
              </w:rPr>
              <w:t>11</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便民服务设施</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包含报警求助装置等系统，可具备一键视音对讲功能</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12</w:t>
            </w:r>
          </w:p>
        </w:tc>
        <w:tc>
          <w:tcPr>
            <w:tcW w:w="2196" w:type="dxa"/>
            <w:vMerge w:val="restart"/>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门楼出入口</w:t>
            </w:r>
          </w:p>
          <w:p>
            <w:pPr>
              <w:ind w:firstLine="0" w:firstLineChars="0"/>
              <w:jc w:val="center"/>
              <w:rPr>
                <w:rFonts w:ascii="宋体" w:hAnsi="宋体" w:eastAsia="宋体"/>
                <w:kern w:val="0"/>
                <w:sz w:val="21"/>
                <w:szCs w:val="21"/>
              </w:rPr>
            </w:pPr>
            <w:r>
              <w:rPr>
                <w:rFonts w:ascii="宋体" w:hAnsi="宋体" w:eastAsia="宋体"/>
                <w:kern w:val="0"/>
                <w:sz w:val="21"/>
                <w:szCs w:val="21"/>
              </w:rPr>
              <w:t>（第三道防线）</w:t>
            </w: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w:t>
            </w:r>
            <w:r>
              <w:rPr>
                <w:rFonts w:ascii="宋体" w:hAnsi="宋体" w:eastAsia="宋体"/>
                <w:kern w:val="0"/>
                <w:sz w:val="21"/>
                <w:szCs w:val="21"/>
              </w:rPr>
              <w:t>视频监控</w:t>
            </w:r>
            <w:r>
              <w:rPr>
                <w:rFonts w:hint="eastAsia" w:ascii="宋体" w:hAnsi="宋体" w:eastAsia="宋体"/>
                <w:kern w:val="0"/>
                <w:sz w:val="21"/>
                <w:szCs w:val="21"/>
              </w:rPr>
              <w:t>摄像机</w:t>
            </w:r>
          </w:p>
        </w:tc>
        <w:tc>
          <w:tcPr>
            <w:tcW w:w="5387" w:type="dxa"/>
          </w:tcPr>
          <w:p>
            <w:pPr>
              <w:ind w:firstLine="0" w:firstLineChars="0"/>
              <w:rPr>
                <w:rFonts w:ascii="宋体" w:hAnsi="宋体" w:eastAsia="宋体"/>
                <w:kern w:val="0"/>
                <w:sz w:val="21"/>
                <w:szCs w:val="21"/>
              </w:rPr>
            </w:pPr>
            <w:r>
              <w:rPr>
                <w:rFonts w:hint="eastAsia" w:ascii="宋体" w:hAnsi="宋体" w:eastAsia="宋体"/>
                <w:kern w:val="0"/>
                <w:sz w:val="21"/>
                <w:szCs w:val="21"/>
              </w:rPr>
              <w:t>包含智能分析摄像机，具备人像识别、行为分析、环境感知、检测-人脸+人体模式等功能。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可选配置1：4</w:t>
            </w:r>
            <w:r>
              <w:rPr>
                <w:rFonts w:ascii="宋体" w:hAnsi="宋体" w:eastAsia="宋体"/>
                <w:kern w:val="0"/>
                <w:sz w:val="21"/>
                <w:szCs w:val="21"/>
              </w:rPr>
              <w:t>00</w:t>
            </w:r>
            <w:r>
              <w:rPr>
                <w:rFonts w:hint="eastAsia" w:ascii="宋体" w:hAnsi="宋体" w:eastAsia="宋体"/>
                <w:kern w:val="0"/>
                <w:sz w:val="21"/>
                <w:szCs w:val="21"/>
              </w:rPr>
              <w:t>万像素，支持智能侦测、支持联动闪光报警灯、支持联动声音报警；</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2</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万像素以上，支持人脸抓拍、周界识别智能功能；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3</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万像素以上，支持全结构化模式（含车牌）或混合目标检测-人脸+人体模式（细节）等多种智能算法。</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13</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出入控制装置</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可包含道闸、门禁、访客系统、安检装置等装置，具备人员出入控制功能，认证方式有IC（含第二代身份证）/ID/OCR（含人脸识别</w:t>
            </w:r>
            <w:r>
              <w:rPr>
                <w:rFonts w:hint="eastAsia" w:ascii="宋体" w:hAnsi="宋体" w:eastAsia="宋体"/>
                <w:kern w:val="0"/>
                <w:sz w:val="21"/>
                <w:szCs w:val="21"/>
              </w:rPr>
              <w:t>、掌纹</w:t>
            </w:r>
            <w:r>
              <w:rPr>
                <w:rFonts w:ascii="宋体" w:hAnsi="宋体" w:eastAsia="宋体"/>
                <w:kern w:val="0"/>
                <w:sz w:val="21"/>
                <w:szCs w:val="21"/>
              </w:rPr>
              <w:t>）/NFC/RFID/蓝牙等方式，可配套楼寓对讲</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sz w:val="21"/>
                <w:szCs w:val="21"/>
              </w:rPr>
            </w:pPr>
            <w:r>
              <w:rPr>
                <w:rFonts w:hint="eastAsia" w:ascii="宋体" w:hAnsi="宋体" w:eastAsia="宋体"/>
                <w:b/>
                <w:sz w:val="21"/>
                <w:szCs w:val="21"/>
              </w:rPr>
              <w:t>1</w:t>
            </w:r>
            <w:r>
              <w:rPr>
                <w:rFonts w:ascii="宋体" w:hAnsi="宋体" w:eastAsia="宋体"/>
                <w:b/>
                <w:sz w:val="21"/>
                <w:szCs w:val="21"/>
              </w:rPr>
              <w:t>4</w:t>
            </w:r>
          </w:p>
        </w:tc>
        <w:tc>
          <w:tcPr>
            <w:tcW w:w="2196" w:type="dxa"/>
            <w:vMerge w:val="continue"/>
            <w:vAlign w:val="center"/>
          </w:tcPr>
          <w:p>
            <w:pPr>
              <w:ind w:firstLine="0" w:firstLineChars="0"/>
              <w:jc w:val="center"/>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便民服务设施</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包含报警求助装置等系统，可具备一键视音对讲功能</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15</w:t>
            </w:r>
          </w:p>
        </w:tc>
        <w:tc>
          <w:tcPr>
            <w:tcW w:w="2196" w:type="dxa"/>
            <w:vMerge w:val="restart"/>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楼栋内部主要共用楼道</w:t>
            </w:r>
          </w:p>
          <w:p>
            <w:pPr>
              <w:ind w:firstLine="0" w:firstLineChars="0"/>
              <w:jc w:val="center"/>
              <w:rPr>
                <w:rFonts w:ascii="宋体" w:hAnsi="宋体" w:eastAsia="宋体"/>
                <w:kern w:val="0"/>
                <w:sz w:val="21"/>
                <w:szCs w:val="21"/>
              </w:rPr>
            </w:pPr>
            <w:r>
              <w:rPr>
                <w:rFonts w:ascii="宋体" w:hAnsi="宋体" w:eastAsia="宋体"/>
                <w:kern w:val="0"/>
                <w:sz w:val="21"/>
                <w:szCs w:val="21"/>
              </w:rPr>
              <w:t>（第四道防线）</w:t>
            </w: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w:t>
            </w:r>
            <w:r>
              <w:rPr>
                <w:rFonts w:ascii="宋体" w:hAnsi="宋体" w:eastAsia="宋体"/>
                <w:kern w:val="0"/>
                <w:sz w:val="21"/>
                <w:szCs w:val="21"/>
              </w:rPr>
              <w:t>视频监控</w:t>
            </w:r>
            <w:r>
              <w:rPr>
                <w:rFonts w:hint="eastAsia" w:ascii="宋体" w:hAnsi="宋体" w:eastAsia="宋体"/>
                <w:kern w:val="0"/>
                <w:sz w:val="21"/>
                <w:szCs w:val="21"/>
              </w:rPr>
              <w:t>摄像机</w:t>
            </w:r>
          </w:p>
        </w:tc>
        <w:tc>
          <w:tcPr>
            <w:tcW w:w="5387" w:type="dxa"/>
          </w:tcPr>
          <w:p>
            <w:pPr>
              <w:ind w:firstLine="0" w:firstLineChars="0"/>
              <w:rPr>
                <w:rFonts w:ascii="宋体" w:hAnsi="宋体" w:eastAsia="宋体"/>
                <w:kern w:val="0"/>
                <w:sz w:val="21"/>
                <w:szCs w:val="21"/>
              </w:rPr>
            </w:pPr>
            <w:r>
              <w:rPr>
                <w:rFonts w:hint="eastAsia" w:ascii="宋体" w:hAnsi="宋体" w:eastAsia="宋体"/>
                <w:kern w:val="0"/>
                <w:sz w:val="21"/>
                <w:szCs w:val="21"/>
              </w:rPr>
              <w:t>包含智能分析摄像机，具备人像识别、行为分析、环境感知、检测-人脸+人体模式等功能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可选配置1：4</w:t>
            </w:r>
            <w:r>
              <w:rPr>
                <w:rFonts w:ascii="宋体" w:hAnsi="宋体" w:eastAsia="宋体"/>
                <w:kern w:val="0"/>
                <w:sz w:val="21"/>
                <w:szCs w:val="21"/>
              </w:rPr>
              <w:t>00</w:t>
            </w:r>
            <w:r>
              <w:rPr>
                <w:rFonts w:hint="eastAsia" w:ascii="宋体" w:hAnsi="宋体" w:eastAsia="宋体"/>
                <w:kern w:val="0"/>
                <w:sz w:val="21"/>
                <w:szCs w:val="21"/>
              </w:rPr>
              <w:t>万像素，支持智能侦测、支持联动闪光报警灯、支持联动声音报警；</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2</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万像素以上，支持人脸抓拍、周界识别智能功能；</w:t>
            </w:r>
          </w:p>
          <w:p>
            <w:pPr>
              <w:ind w:firstLine="0" w:firstLineChars="0"/>
              <w:rPr>
                <w:rFonts w:ascii="宋体" w:hAnsi="宋体" w:eastAsia="宋体"/>
                <w:kern w:val="0"/>
                <w:sz w:val="21"/>
                <w:szCs w:val="21"/>
              </w:rPr>
            </w:pPr>
            <w:r>
              <w:rPr>
                <w:rFonts w:hint="eastAsia" w:ascii="宋体" w:hAnsi="宋体" w:eastAsia="宋体"/>
                <w:kern w:val="0"/>
                <w:sz w:val="21"/>
                <w:szCs w:val="21"/>
              </w:rPr>
              <w:t>可选配置</w:t>
            </w:r>
            <w:r>
              <w:rPr>
                <w:rFonts w:ascii="宋体" w:hAnsi="宋体" w:eastAsia="宋体"/>
                <w:kern w:val="0"/>
                <w:sz w:val="21"/>
                <w:szCs w:val="21"/>
              </w:rPr>
              <w:t>3</w:t>
            </w:r>
            <w:r>
              <w:rPr>
                <w:rFonts w:hint="eastAsia" w:ascii="宋体" w:hAnsi="宋体" w:eastAsia="宋体"/>
                <w:kern w:val="0"/>
                <w:sz w:val="21"/>
                <w:szCs w:val="21"/>
              </w:rPr>
              <w:t>：4</w:t>
            </w:r>
            <w:r>
              <w:rPr>
                <w:rFonts w:ascii="宋体" w:hAnsi="宋体" w:eastAsia="宋体"/>
                <w:kern w:val="0"/>
                <w:sz w:val="21"/>
                <w:szCs w:val="21"/>
              </w:rPr>
              <w:t>00</w:t>
            </w:r>
            <w:r>
              <w:rPr>
                <w:rFonts w:hint="eastAsia" w:ascii="宋体" w:hAnsi="宋体" w:eastAsia="宋体"/>
                <w:kern w:val="0"/>
                <w:sz w:val="21"/>
                <w:szCs w:val="21"/>
              </w:rPr>
              <w:t>万像素以上，支持全结构化模式（含车牌）或混合目标检测-人脸+人体模式（细节）等多种智能算法。</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sz w:val="21"/>
                <w:szCs w:val="21"/>
              </w:rPr>
            </w:pPr>
            <w:r>
              <w:rPr>
                <w:rFonts w:ascii="宋体" w:hAnsi="宋体" w:eastAsia="宋体"/>
                <w:b/>
                <w:sz w:val="21"/>
                <w:szCs w:val="21"/>
              </w:rPr>
              <w:t>16</w:t>
            </w:r>
          </w:p>
        </w:tc>
        <w:tc>
          <w:tcPr>
            <w:tcW w:w="2196" w:type="dxa"/>
            <w:vMerge w:val="continue"/>
            <w:vAlign w:val="center"/>
          </w:tcPr>
          <w:p>
            <w:pPr>
              <w:widowControl/>
              <w:ind w:firstLine="0" w:firstLineChars="0"/>
              <w:jc w:val="left"/>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社会公共设施</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可包括消防装置、人流量探测、民生设施、广播系统、信息推送系统等系统。其中智能消防设施为必配设施，可包括烟雾报警、智能消防栓、巡检柜等系统。</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sz w:val="21"/>
                <w:szCs w:val="21"/>
              </w:rPr>
            </w:pPr>
            <w:r>
              <w:rPr>
                <w:rFonts w:hint="eastAsia" w:ascii="宋体" w:hAnsi="宋体" w:eastAsia="宋体"/>
                <w:b/>
                <w:sz w:val="21"/>
                <w:szCs w:val="21"/>
              </w:rPr>
              <w:t>1</w:t>
            </w:r>
            <w:r>
              <w:rPr>
                <w:rFonts w:ascii="宋体" w:hAnsi="宋体" w:eastAsia="宋体"/>
                <w:b/>
                <w:sz w:val="21"/>
                <w:szCs w:val="21"/>
              </w:rPr>
              <w:t>7</w:t>
            </w:r>
          </w:p>
        </w:tc>
        <w:tc>
          <w:tcPr>
            <w:tcW w:w="2196" w:type="dxa"/>
            <w:vMerge w:val="continue"/>
            <w:vAlign w:val="center"/>
          </w:tcPr>
          <w:p>
            <w:pPr>
              <w:widowControl/>
              <w:ind w:firstLine="0" w:firstLineChars="0"/>
              <w:jc w:val="left"/>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智能消防类设备</w:t>
            </w:r>
          </w:p>
        </w:tc>
        <w:tc>
          <w:tcPr>
            <w:tcW w:w="5387" w:type="dxa"/>
          </w:tcPr>
          <w:p>
            <w:pPr>
              <w:ind w:firstLine="0" w:firstLineChars="0"/>
              <w:rPr>
                <w:rFonts w:ascii="宋体" w:hAnsi="宋体" w:eastAsia="宋体"/>
                <w:kern w:val="0"/>
                <w:sz w:val="21"/>
                <w:szCs w:val="21"/>
              </w:rPr>
            </w:pPr>
            <w:r>
              <w:rPr>
                <w:rFonts w:hint="eastAsia" w:ascii="宋体" w:hAnsi="宋体" w:eastAsia="宋体"/>
                <w:kern w:val="0"/>
                <w:sz w:val="21"/>
                <w:szCs w:val="21"/>
              </w:rPr>
              <w:t>包含烟感、智慧用水采集终端和组合式电气火灾监控探测器设备</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sz w:val="21"/>
                <w:szCs w:val="21"/>
              </w:rPr>
              <w:t>18</w:t>
            </w:r>
          </w:p>
        </w:tc>
        <w:tc>
          <w:tcPr>
            <w:tcW w:w="2196" w:type="dxa"/>
            <w:vMerge w:val="continue"/>
            <w:vAlign w:val="center"/>
          </w:tcPr>
          <w:p>
            <w:pPr>
              <w:widowControl/>
              <w:ind w:firstLine="0" w:firstLineChars="0"/>
              <w:jc w:val="left"/>
              <w:rPr>
                <w:rFonts w:ascii="宋体" w:hAnsi="宋体" w:eastAsia="宋体"/>
                <w:kern w:val="0"/>
                <w:sz w:val="21"/>
                <w:szCs w:val="21"/>
              </w:rPr>
            </w:pPr>
          </w:p>
        </w:tc>
        <w:tc>
          <w:tcPr>
            <w:tcW w:w="3430" w:type="dxa"/>
            <w:vAlign w:val="center"/>
          </w:tcPr>
          <w:p>
            <w:pPr>
              <w:ind w:firstLine="0" w:firstLineChars="0"/>
              <w:jc w:val="center"/>
              <w:rPr>
                <w:rFonts w:ascii="宋体" w:hAnsi="宋体" w:eastAsia="宋体"/>
                <w:kern w:val="0"/>
                <w:sz w:val="21"/>
                <w:szCs w:val="21"/>
              </w:rPr>
            </w:pPr>
            <w:r>
              <w:rPr>
                <w:rFonts w:ascii="宋体" w:hAnsi="宋体" w:eastAsia="宋体"/>
                <w:kern w:val="0"/>
                <w:sz w:val="21"/>
                <w:szCs w:val="21"/>
              </w:rPr>
              <w:t>便民服务设施</w:t>
            </w:r>
          </w:p>
        </w:tc>
        <w:tc>
          <w:tcPr>
            <w:tcW w:w="5387" w:type="dxa"/>
          </w:tcPr>
          <w:p>
            <w:pPr>
              <w:ind w:firstLine="0" w:firstLineChars="0"/>
              <w:rPr>
                <w:rFonts w:ascii="宋体" w:hAnsi="宋体" w:eastAsia="宋体"/>
                <w:kern w:val="0"/>
                <w:sz w:val="21"/>
                <w:szCs w:val="21"/>
              </w:rPr>
            </w:pPr>
            <w:r>
              <w:rPr>
                <w:rFonts w:ascii="宋体" w:hAnsi="宋体" w:eastAsia="宋体"/>
                <w:kern w:val="0"/>
                <w:sz w:val="21"/>
                <w:szCs w:val="21"/>
              </w:rPr>
              <w:t>包含报警求助装置等系统，可具备一键视音对讲功能。</w:t>
            </w:r>
          </w:p>
        </w:tc>
        <w:tc>
          <w:tcPr>
            <w:tcW w:w="1080" w:type="dxa"/>
            <w:vAlign w:val="center"/>
          </w:tcPr>
          <w:p>
            <w:pPr>
              <w:ind w:firstLine="0" w:firstLineChars="0"/>
              <w:jc w:val="center"/>
              <w:rPr>
                <w:rFonts w:ascii="宋体" w:hAnsi="宋体" w:eastAsia="宋体"/>
                <w:b/>
                <w:kern w:val="0"/>
                <w:sz w:val="21"/>
                <w:szCs w:val="21"/>
              </w:rPr>
            </w:pP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Align w:val="center"/>
          </w:tcPr>
          <w:p>
            <w:pPr>
              <w:ind w:firstLine="0" w:firstLineChars="0"/>
              <w:jc w:val="center"/>
              <w:rPr>
                <w:rFonts w:ascii="宋体" w:hAnsi="宋体" w:eastAsia="宋体"/>
                <w:b/>
                <w:sz w:val="21"/>
                <w:szCs w:val="21"/>
              </w:rPr>
            </w:pPr>
            <w:r>
              <w:rPr>
                <w:rFonts w:hint="eastAsia" w:ascii="宋体" w:hAnsi="宋体" w:eastAsia="宋体"/>
                <w:b/>
                <w:sz w:val="21"/>
                <w:szCs w:val="21"/>
              </w:rPr>
              <w:t>1</w:t>
            </w:r>
            <w:r>
              <w:rPr>
                <w:rFonts w:ascii="宋体" w:hAnsi="宋体" w:eastAsia="宋体"/>
                <w:b/>
                <w:sz w:val="21"/>
                <w:szCs w:val="21"/>
              </w:rPr>
              <w:t>9</w:t>
            </w:r>
          </w:p>
        </w:tc>
        <w:tc>
          <w:tcPr>
            <w:tcW w:w="2196"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室内居住空间</w:t>
            </w:r>
          </w:p>
          <w:p>
            <w:pPr>
              <w:ind w:firstLine="0" w:firstLineChars="0"/>
              <w:jc w:val="center"/>
              <w:rPr>
                <w:rFonts w:ascii="宋体" w:hAnsi="宋体" w:eastAsia="宋体"/>
                <w:kern w:val="0"/>
                <w:sz w:val="21"/>
                <w:szCs w:val="21"/>
              </w:rPr>
            </w:pPr>
            <w:r>
              <w:rPr>
                <w:rFonts w:hint="eastAsia" w:ascii="宋体" w:hAnsi="宋体" w:eastAsia="宋体"/>
                <w:kern w:val="0"/>
                <w:sz w:val="21"/>
                <w:szCs w:val="21"/>
              </w:rPr>
              <w:t>（第五道防线）</w:t>
            </w:r>
          </w:p>
        </w:tc>
        <w:tc>
          <w:tcPr>
            <w:tcW w:w="3430" w:type="dxa"/>
            <w:vAlign w:val="center"/>
          </w:tcPr>
          <w:p>
            <w:pPr>
              <w:ind w:firstLine="0" w:firstLineChars="0"/>
              <w:jc w:val="center"/>
              <w:rPr>
                <w:rFonts w:ascii="宋体" w:hAnsi="宋体" w:eastAsia="宋体"/>
                <w:kern w:val="0"/>
                <w:sz w:val="21"/>
                <w:szCs w:val="21"/>
              </w:rPr>
            </w:pPr>
            <w:r>
              <w:rPr>
                <w:rFonts w:hint="eastAsia" w:ascii="宋体" w:hAnsi="宋体" w:eastAsia="宋体"/>
                <w:kern w:val="0"/>
                <w:sz w:val="21"/>
                <w:szCs w:val="21"/>
              </w:rPr>
              <w:t>智能消防类设备</w:t>
            </w:r>
          </w:p>
        </w:tc>
        <w:tc>
          <w:tcPr>
            <w:tcW w:w="5387" w:type="dxa"/>
          </w:tcPr>
          <w:p>
            <w:pPr>
              <w:ind w:firstLine="0" w:firstLineChars="0"/>
              <w:rPr>
                <w:rFonts w:ascii="宋体" w:hAnsi="宋体" w:eastAsia="宋体"/>
                <w:kern w:val="0"/>
                <w:sz w:val="21"/>
                <w:szCs w:val="21"/>
              </w:rPr>
            </w:pPr>
            <w:r>
              <w:rPr>
                <w:rFonts w:hint="eastAsia" w:ascii="宋体" w:hAnsi="宋体" w:eastAsia="宋体"/>
                <w:kern w:val="0"/>
                <w:sz w:val="21"/>
                <w:szCs w:val="21"/>
              </w:rPr>
              <w:t>包含烟感、智慧用水采集终端和组合式电气火灾监控探测器设备</w:t>
            </w:r>
          </w:p>
        </w:tc>
        <w:tc>
          <w:tcPr>
            <w:tcW w:w="1080" w:type="dxa"/>
            <w:vAlign w:val="center"/>
          </w:tcPr>
          <w:p>
            <w:pPr>
              <w:ind w:firstLine="0" w:firstLineChars="0"/>
              <w:jc w:val="center"/>
              <w:rPr>
                <w:rFonts w:ascii="宋体" w:hAnsi="宋体" w:eastAsia="宋体"/>
                <w:b/>
                <w:kern w:val="0"/>
                <w:sz w:val="21"/>
                <w:szCs w:val="21"/>
              </w:rPr>
            </w:pPr>
            <w:r>
              <w:rPr>
                <w:rFonts w:ascii="宋体" w:hAnsi="宋体" w:eastAsia="宋体"/>
                <w:b/>
                <w:kern w:val="0"/>
                <w:sz w:val="21"/>
                <w:szCs w:val="21"/>
              </w:rPr>
              <w:t>√</w:t>
            </w:r>
          </w:p>
        </w:tc>
        <w:tc>
          <w:tcPr>
            <w:tcW w:w="1080" w:type="dxa"/>
            <w:vAlign w:val="center"/>
          </w:tcPr>
          <w:p>
            <w:pPr>
              <w:ind w:firstLine="0" w:firstLineChars="0"/>
              <w:jc w:val="center"/>
              <w:rPr>
                <w:rFonts w:ascii="宋体" w:hAnsi="宋体" w:eastAsia="宋体"/>
                <w:b/>
                <w:kern w:val="0"/>
                <w:sz w:val="21"/>
                <w:szCs w:val="21"/>
              </w:rPr>
            </w:pPr>
          </w:p>
        </w:tc>
      </w:tr>
    </w:tbl>
    <w:p>
      <w:pPr>
        <w:widowControl/>
        <w:ind w:firstLine="0" w:firstLineChars="0"/>
        <w:jc w:val="left"/>
      </w:pPr>
      <w:r>
        <w:br w:type="page"/>
      </w:r>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附录2：</w:t>
      </w:r>
      <w:r>
        <w:rPr>
          <w:rFonts w:hint="eastAsia" w:ascii="黑体" w:eastAsia="黑体" w:hAnsiTheme="minorHAnsi" w:cstheme="minorBidi"/>
          <w:b w:val="0"/>
          <w:color w:val="auto"/>
          <w:sz w:val="28"/>
          <w:szCs w:val="28"/>
        </w:rPr>
        <w:t>商住小区智能安防系统数据流向图</w:t>
      </w:r>
    </w:p>
    <w:p>
      <w:pPr>
        <w:ind w:firstLine="960" w:firstLineChars="300"/>
      </w:pPr>
      <w:r>
        <w:object>
          <v:shape id="_x0000_i1025" o:spt="75" type="#_x0000_t75" style="height:294.7pt;width:609.5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r:id="rId13">
            <o:LockedField>false</o:LockedField>
          </o:OLEObject>
        </w:object>
      </w:r>
    </w:p>
    <w:p>
      <w:pPr>
        <w:ind w:firstLine="0" w:firstLineChars="0"/>
        <w:sectPr>
          <w:pgSz w:w="16838" w:h="11906" w:orient="landscape"/>
          <w:pgMar w:top="1800" w:right="1440" w:bottom="1800" w:left="1440" w:header="851" w:footer="992" w:gutter="0"/>
          <w:cols w:space="425" w:num="1"/>
          <w:docGrid w:type="lines" w:linePitch="435" w:charSpace="0"/>
        </w:sectPr>
      </w:pPr>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附录3：</w:t>
      </w:r>
      <w:r>
        <w:rPr>
          <w:rFonts w:hint="eastAsia" w:ascii="黑体" w:hAnsi="黑体" w:eastAsia="黑体" w:cs="宋体"/>
          <w:b w:val="0"/>
          <w:sz w:val="28"/>
          <w:szCs w:val="28"/>
        </w:rPr>
        <w:t>《广州市公安局社会治安数据汇聚接入平台数据接入技术规范（一期）》接口技术标准</w:t>
      </w:r>
    </w:p>
    <w:p>
      <w:pPr>
        <w:ind w:firstLine="562"/>
        <w:rPr>
          <w:rFonts w:hint="eastAsia" w:ascii="宋体" w:hAnsi="宋体" w:cs="宋体"/>
          <w:b/>
          <w:sz w:val="28"/>
          <w:szCs w:val="28"/>
        </w:rPr>
      </w:pPr>
    </w:p>
    <w:p>
      <w:pPr>
        <w:ind w:firstLine="0" w:firstLineChars="0"/>
        <w:rPr>
          <w:rFonts w:hint="eastAsia" w:ascii="宋体" w:hAnsi="宋体" w:cs="宋体"/>
          <w:b/>
          <w:sz w:val="28"/>
          <w:szCs w:val="28"/>
        </w:rPr>
      </w:pPr>
      <w:r>
        <w:rPr>
          <w:rFonts w:hint="eastAsia" w:ascii="宋体" w:hAnsi="宋体" w:cs="宋体"/>
          <w:b/>
          <w:sz w:val="28"/>
          <w:szCs w:val="28"/>
        </w:rPr>
        <w:t>一、接口技术要求</w:t>
      </w:r>
    </w:p>
    <w:p>
      <w:pPr>
        <w:ind w:firstLine="560"/>
        <w:rPr>
          <w:rFonts w:hint="eastAsia" w:ascii="宋体" w:hAnsi="宋体" w:cs="宋体"/>
          <w:sz w:val="28"/>
          <w:szCs w:val="28"/>
        </w:rPr>
      </w:pPr>
      <w:r>
        <w:rPr>
          <w:rFonts w:hint="eastAsia" w:ascii="宋体" w:hAnsi="宋体" w:cs="宋体"/>
          <w:sz w:val="28"/>
          <w:szCs w:val="28"/>
        </w:rPr>
        <w:t>支持服务http接口和kafka进行数据对接</w:t>
      </w:r>
      <w:bookmarkStart w:id="1" w:name="_Toc47954755"/>
      <w:r>
        <w:rPr>
          <w:rFonts w:hint="eastAsia" w:ascii="宋体" w:hAnsi="宋体" w:cs="宋体"/>
          <w:sz w:val="28"/>
          <w:szCs w:val="28"/>
        </w:rPr>
        <w:t>。</w:t>
      </w:r>
    </w:p>
    <w:p>
      <w:pPr>
        <w:ind w:firstLine="0" w:firstLineChars="0"/>
        <w:rPr>
          <w:rFonts w:ascii="宋体" w:hAnsi="宋体" w:cs="宋体"/>
          <w:b/>
          <w:sz w:val="28"/>
          <w:szCs w:val="28"/>
        </w:rPr>
      </w:pPr>
      <w:r>
        <w:rPr>
          <w:rFonts w:hint="eastAsia" w:ascii="宋体" w:hAnsi="宋体" w:cs="宋体"/>
          <w:b/>
          <w:sz w:val="28"/>
          <w:szCs w:val="28"/>
        </w:rPr>
        <w:t>1、平台接口http对接</w:t>
      </w:r>
      <w:bookmarkEnd w:id="1"/>
    </w:p>
    <w:p>
      <w:pPr>
        <w:ind w:firstLine="560"/>
        <w:rPr>
          <w:rFonts w:ascii="宋体" w:hAnsi="宋体" w:cs="宋体"/>
          <w:sz w:val="28"/>
          <w:szCs w:val="28"/>
        </w:rPr>
      </w:pPr>
      <w:r>
        <w:rPr>
          <w:rFonts w:hint="eastAsia" w:ascii="宋体" w:hAnsi="宋体" w:cs="宋体"/>
          <w:sz w:val="28"/>
          <w:szCs w:val="28"/>
        </w:rPr>
        <w:t>接口协议结构应采用REST架构进行定义，REST服务通过HTTP的方法实现，消息体采用JSON进行封装。采用数据推送的方式实现不同系统之间设备数据的同步。同步的周期为每天同步一次。</w:t>
      </w:r>
      <w:bookmarkStart w:id="2" w:name="_Toc47954756"/>
    </w:p>
    <w:p>
      <w:pPr>
        <w:ind w:firstLine="0" w:firstLineChars="0"/>
        <w:rPr>
          <w:rFonts w:ascii="宋体" w:hAnsi="宋体" w:cs="宋体"/>
          <w:b/>
          <w:sz w:val="28"/>
          <w:szCs w:val="28"/>
        </w:rPr>
      </w:pPr>
      <w:r>
        <w:rPr>
          <w:rFonts w:hint="eastAsia" w:ascii="宋体" w:hAnsi="宋体" w:cs="宋体"/>
          <w:b/>
          <w:sz w:val="28"/>
          <w:szCs w:val="28"/>
        </w:rPr>
        <w:t>2、平台kafka对接</w:t>
      </w:r>
      <w:bookmarkEnd w:id="2"/>
    </w:p>
    <w:p>
      <w:pPr>
        <w:ind w:firstLine="560"/>
        <w:rPr>
          <w:rFonts w:ascii="宋体" w:hAnsi="宋体" w:cs="宋体"/>
          <w:sz w:val="28"/>
          <w:szCs w:val="28"/>
        </w:rPr>
      </w:pPr>
      <w:r>
        <w:rPr>
          <w:rFonts w:hint="eastAsia" w:ascii="宋体" w:hAnsi="宋体" w:cs="宋体"/>
          <w:sz w:val="28"/>
          <w:szCs w:val="28"/>
        </w:rPr>
        <w:t>轨迹数据采用kafka模式，实现实时数据对接。消息格式采用json方式提交。Kafka消息只支持一条数据一个消息的方式进行接收。Kafka服务需要完成认证后方可进行数据发送，kafka认证类型：SASL_PLAINTEXT，客户端账号密码由平台提供。</w:t>
      </w:r>
    </w:p>
    <w:p>
      <w:pPr>
        <w:ind w:firstLine="560"/>
        <w:rPr>
          <w:rFonts w:hint="eastAsia" w:ascii="宋体" w:hAnsi="宋体" w:cs="宋体"/>
          <w:sz w:val="28"/>
          <w:szCs w:val="28"/>
        </w:rPr>
      </w:pPr>
    </w:p>
    <w:p>
      <w:pPr>
        <w:ind w:firstLine="0" w:firstLineChars="0"/>
        <w:rPr>
          <w:rFonts w:ascii="宋体" w:hAnsi="宋体" w:cs="宋体"/>
          <w:b/>
          <w:sz w:val="28"/>
          <w:szCs w:val="28"/>
        </w:rPr>
      </w:pPr>
      <w:r>
        <w:rPr>
          <w:rFonts w:hint="eastAsia" w:ascii="宋体" w:hAnsi="宋体" w:cs="宋体"/>
          <w:b/>
          <w:sz w:val="28"/>
          <w:szCs w:val="28"/>
        </w:rPr>
        <w:t>二、接口规范</w:t>
      </w:r>
    </w:p>
    <w:p>
      <w:pPr>
        <w:ind w:firstLine="0" w:firstLineChars="0"/>
        <w:rPr>
          <w:rFonts w:ascii="宋体" w:hAnsi="宋体" w:cs="宋体"/>
          <w:b/>
          <w:sz w:val="28"/>
          <w:szCs w:val="28"/>
        </w:rPr>
      </w:pPr>
      <w:r>
        <w:rPr>
          <w:rFonts w:hint="eastAsia" w:ascii="宋体" w:hAnsi="宋体" w:cs="宋体"/>
          <w:b/>
          <w:sz w:val="28"/>
          <w:szCs w:val="28"/>
        </w:rPr>
        <w:t>1、用户登录接口</w:t>
      </w:r>
    </w:p>
    <w:p>
      <w:pPr>
        <w:ind w:firstLine="560"/>
        <w:rPr>
          <w:rFonts w:ascii="宋体" w:hAnsi="宋体" w:cs="宋体"/>
          <w:sz w:val="28"/>
          <w:szCs w:val="28"/>
        </w:rPr>
      </w:pPr>
      <w:r>
        <w:rPr>
          <w:rFonts w:hint="eastAsia" w:ascii="宋体" w:hAnsi="宋体" w:cs="宋体"/>
          <w:sz w:val="28"/>
          <w:szCs w:val="28"/>
        </w:rPr>
        <w:t>提供用户登录后返回安全凭证（securityToken）的功能，该安全凭证将在系统中保存，其有效时间是60分钟，过期后须重新调用登录接口获取新的安全凭证，若在安全凭证有效期内调用用户登录接口，该用户在系统的安全凭证及有效时间将被更新。</w:t>
      </w:r>
    </w:p>
    <w:tbl>
      <w:tblPr>
        <w:tblStyle w:val="17"/>
        <w:tblW w:w="9330"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37"/>
        <w:gridCol w:w="2959"/>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804"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804"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804"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提供用户登录功能，返回用于后续调用同步接口或查询接口的安全凭证（</w:t>
            </w:r>
            <w:r>
              <w:rPr>
                <w:rFonts w:hint="eastAsia" w:cs="宋体"/>
                <w:sz w:val="21"/>
                <w:szCs w:val="21"/>
              </w:rPr>
              <w:t>securityToken</w:t>
            </w:r>
            <w:r>
              <w:rPr>
                <w:rFonts w:hint="eastAsia"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804"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登录用的密码须经MD5加密后放到请求消息中。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37"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295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408"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26" w:type="dxa"/>
            <w:vMerge w:val="restart"/>
            <w:tcBorders>
              <w:top w:val="single" w:color="auto" w:sz="4" w:space="0"/>
              <w:left w:val="single" w:color="auto" w:sz="4" w:space="0"/>
              <w:right w:val="single" w:color="auto" w:sz="8" w:space="0"/>
            </w:tcBorders>
            <w:shd w:val="clear" w:color="auto" w:fill="E7E6E6"/>
            <w:noWrap/>
          </w:tcPr>
          <w:p>
            <w:pPr>
              <w:pStyle w:val="33"/>
              <w:spacing w:line="240" w:lineRule="auto"/>
              <w:ind w:firstLine="0" w:firstLineChars="0"/>
              <w:rPr>
                <w:rFonts w:cs="宋体"/>
                <w:b/>
                <w:kern w:val="2"/>
                <w:sz w:val="21"/>
                <w:szCs w:val="21"/>
              </w:rPr>
            </w:pPr>
            <w:r>
              <w:rPr>
                <w:rFonts w:hint="eastAsia" w:cs="宋体"/>
                <w:b/>
                <w:kern w:val="2"/>
                <w:sz w:val="21"/>
                <w:szCs w:val="21"/>
              </w:rPr>
              <w:t>POST</w:t>
            </w:r>
          </w:p>
        </w:tc>
        <w:tc>
          <w:tcPr>
            <w:tcW w:w="1437" w:type="dxa"/>
            <w:tcBorders>
              <w:top w:val="single" w:color="auto" w:sz="4" w:space="0"/>
              <w:left w:val="single" w:color="auto" w:sz="4" w:space="0"/>
              <w:bottom w:val="single" w:color="auto" w:sz="4" w:space="0"/>
              <w:right w:val="single" w:color="auto" w:sz="8"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userId</w:t>
            </w:r>
          </w:p>
        </w:tc>
        <w:tc>
          <w:tcPr>
            <w:tcW w:w="2959" w:type="dxa"/>
            <w:tcBorders>
              <w:top w:val="single" w:color="auto" w:sz="4" w:space="0"/>
              <w:left w:val="single" w:color="auto" w:sz="8" w:space="0"/>
              <w:bottom w:val="single" w:color="auto" w:sz="4" w:space="0"/>
              <w:right w:val="single" w:color="auto" w:sz="4"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String</w:t>
            </w:r>
          </w:p>
        </w:tc>
        <w:tc>
          <w:tcPr>
            <w:tcW w:w="3408" w:type="dxa"/>
            <w:tcBorders>
              <w:top w:val="single" w:color="auto" w:sz="4" w:space="0"/>
              <w:left w:val="single" w:color="auto" w:sz="8" w:space="0"/>
              <w:bottom w:val="single" w:color="auto" w:sz="4" w:space="0"/>
              <w:right w:val="single" w:color="auto" w:sz="4"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用户名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526" w:type="dxa"/>
            <w:vMerge w:val="continue"/>
            <w:tcBorders>
              <w:left w:val="single" w:color="auto" w:sz="4" w:space="0"/>
              <w:bottom w:val="single" w:color="auto" w:sz="4" w:space="0"/>
              <w:right w:val="single" w:color="auto" w:sz="8" w:space="0"/>
            </w:tcBorders>
            <w:shd w:val="clear" w:color="auto" w:fill="E7E6E6"/>
            <w:noWrap/>
          </w:tcPr>
          <w:p>
            <w:pPr>
              <w:pStyle w:val="33"/>
              <w:spacing w:line="240" w:lineRule="auto"/>
              <w:ind w:firstLine="0" w:firstLineChars="0"/>
              <w:jc w:val="left"/>
              <w:rPr>
                <w:rFonts w:cs="宋体"/>
                <w:sz w:val="21"/>
                <w:szCs w:val="21"/>
              </w:rPr>
            </w:pPr>
          </w:p>
        </w:tc>
        <w:tc>
          <w:tcPr>
            <w:tcW w:w="1437" w:type="dxa"/>
            <w:tcBorders>
              <w:top w:val="single" w:color="auto" w:sz="4" w:space="0"/>
              <w:left w:val="single" w:color="auto" w:sz="4" w:space="0"/>
              <w:bottom w:val="single" w:color="auto" w:sz="4" w:space="0"/>
              <w:right w:val="single" w:color="auto" w:sz="8" w:space="0"/>
            </w:tcBorders>
            <w:noWrap/>
          </w:tcPr>
          <w:p>
            <w:pPr>
              <w:pStyle w:val="33"/>
              <w:spacing w:line="240" w:lineRule="auto"/>
              <w:ind w:firstLine="0" w:firstLineChars="0"/>
              <w:jc w:val="left"/>
              <w:rPr>
                <w:rFonts w:cs="宋体"/>
                <w:kern w:val="2"/>
                <w:sz w:val="21"/>
                <w:szCs w:val="21"/>
              </w:rPr>
            </w:pPr>
            <w:r>
              <w:rPr>
                <w:rFonts w:hint="eastAsia" w:cs="宋体"/>
                <w:sz w:val="21"/>
                <w:szCs w:val="21"/>
              </w:rPr>
              <w:t>password</w:t>
            </w:r>
          </w:p>
        </w:tc>
        <w:tc>
          <w:tcPr>
            <w:tcW w:w="2959" w:type="dxa"/>
            <w:tcBorders>
              <w:top w:val="single" w:color="auto" w:sz="4" w:space="0"/>
              <w:left w:val="single" w:color="auto" w:sz="8" w:space="0"/>
              <w:bottom w:val="single" w:color="auto" w:sz="4" w:space="0"/>
              <w:right w:val="single" w:color="auto" w:sz="4"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String</w:t>
            </w:r>
          </w:p>
        </w:tc>
        <w:tc>
          <w:tcPr>
            <w:tcW w:w="3408" w:type="dxa"/>
            <w:tcBorders>
              <w:top w:val="single" w:color="auto" w:sz="4" w:space="0"/>
              <w:left w:val="single" w:color="auto" w:sz="8" w:space="0"/>
              <w:bottom w:val="single" w:color="auto" w:sz="4" w:space="0"/>
              <w:right w:val="single" w:color="auto" w:sz="4"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用户密码MD5加密后得到的密文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26" w:type="dxa"/>
            <w:tcBorders>
              <w:top w:val="single" w:color="auto" w:sz="4" w:space="0"/>
              <w:left w:val="single" w:color="auto" w:sz="4" w:space="0"/>
              <w:bottom w:val="single" w:color="auto" w:sz="4" w:space="0"/>
              <w:right w:val="single" w:color="auto" w:sz="8" w:space="0"/>
            </w:tcBorders>
            <w:shd w:val="clear" w:color="auto" w:fill="E7E6E6"/>
            <w:noWrap/>
          </w:tcPr>
          <w:p>
            <w:pPr>
              <w:pStyle w:val="33"/>
              <w:spacing w:line="240" w:lineRule="auto"/>
              <w:ind w:firstLine="0" w:firstLineChars="0"/>
              <w:rPr>
                <w:rFonts w:cs="宋体"/>
                <w:b/>
                <w:kern w:val="2"/>
                <w:sz w:val="21"/>
                <w:szCs w:val="21"/>
              </w:rPr>
            </w:pPr>
            <w:r>
              <w:rPr>
                <w:rFonts w:hint="eastAsia" w:cs="宋体"/>
                <w:b/>
                <w:kern w:val="2"/>
                <w:sz w:val="21"/>
                <w:szCs w:val="21"/>
              </w:rPr>
              <w:t>返回码</w:t>
            </w:r>
          </w:p>
        </w:tc>
        <w:tc>
          <w:tcPr>
            <w:tcW w:w="7804" w:type="dxa"/>
            <w:gridSpan w:val="3"/>
            <w:tcBorders>
              <w:top w:val="single" w:color="auto" w:sz="4" w:space="0"/>
              <w:left w:val="single" w:color="auto" w:sz="4" w:space="0"/>
              <w:bottom w:val="single" w:color="auto" w:sz="4" w:space="0"/>
              <w:right w:val="single" w:color="auto" w:sz="4" w:space="0"/>
            </w:tcBorders>
            <w:noWrap/>
          </w:tcPr>
          <w:p>
            <w:pPr>
              <w:pStyle w:val="33"/>
              <w:spacing w:line="240" w:lineRule="auto"/>
              <w:ind w:firstLine="0" w:firstLineChars="0"/>
              <w:jc w:val="left"/>
              <w:rPr>
                <w:rFonts w:cs="宋体"/>
                <w:kern w:val="2"/>
                <w:sz w:val="21"/>
                <w:szCs w:val="21"/>
              </w:rPr>
            </w:pPr>
            <w:r>
              <w:rPr>
                <w:rFonts w:hint="eastAsia" w:cs="宋体"/>
                <w:kern w:val="2"/>
                <w:sz w:val="21"/>
                <w:szCs w:val="21"/>
              </w:rPr>
              <w:t>见附录四 返回码定义</w:t>
            </w:r>
          </w:p>
        </w:tc>
      </w:tr>
    </w:tbl>
    <w:p>
      <w:pPr>
        <w:pStyle w:val="35"/>
        <w:tabs>
          <w:tab w:val="center" w:pos="4201"/>
          <w:tab w:val="right" w:leader="dot" w:pos="9298"/>
        </w:tabs>
        <w:adjustRightInd/>
        <w:snapToGrid/>
        <w:spacing w:after="0"/>
        <w:ind w:firstLine="560" w:firstLineChars="200"/>
        <w:rPr>
          <w:rFonts w:hAnsi="宋体" w:eastAsia="宋体" w:cs="宋体"/>
          <w:kern w:val="2"/>
          <w:sz w:val="28"/>
          <w:szCs w:val="28"/>
        </w:rPr>
      </w:pPr>
      <w:r>
        <w:rPr>
          <w:rFonts w:hint="eastAsia" w:hAnsi="宋体" w:eastAsia="宋体" w:cs="宋体"/>
          <w:kern w:val="2"/>
          <w:sz w:val="28"/>
          <w:szCs w:val="28"/>
        </w:rPr>
        <w:t>接口消息Content-Type头部域应设为application/*+JSON。</w:t>
      </w:r>
    </w:p>
    <w:p>
      <w:pPr>
        <w:ind w:firstLine="560"/>
        <w:rPr>
          <w:rFonts w:ascii="宋体" w:hAnsi="宋体" w:cs="宋体"/>
          <w:sz w:val="28"/>
          <w:szCs w:val="28"/>
        </w:rPr>
      </w:pPr>
      <w:r>
        <w:rPr>
          <w:rFonts w:hint="eastAsia" w:ascii="宋体" w:hAnsi="宋体" w:cs="宋体"/>
          <w:sz w:val="28"/>
          <w:szCs w:val="28"/>
        </w:rPr>
        <w:t>POST方法的返回结果项给出的是当登录成功时（即HTTP响应状态码为200）返回的结果对象。如果登录不成功（即HTTP响应状态码非200），返回结果对象为ResponseStatus。</w:t>
      </w:r>
    </w:p>
    <w:p>
      <w:pPr>
        <w:ind w:firstLine="560"/>
        <w:rPr>
          <w:rFonts w:ascii="宋体" w:hAnsi="宋体" w:cs="宋体"/>
          <w:sz w:val="28"/>
          <w:szCs w:val="28"/>
        </w:rPr>
      </w:pPr>
      <w:r>
        <w:rPr>
          <w:rFonts w:hint="eastAsia" w:ascii="宋体" w:hAnsi="宋体" w:cs="宋体"/>
          <w:sz w:val="28"/>
          <w:szCs w:val="28"/>
        </w:rPr>
        <w:t>用户登录接口消息体示例如下：</w:t>
      </w:r>
    </w:p>
    <w:p>
      <w:pPr>
        <w:ind w:firstLine="560"/>
        <w:rPr>
          <w:rFonts w:ascii="宋体" w:hAnsi="宋体" w:cs="宋体"/>
          <w:sz w:val="28"/>
          <w:szCs w:val="28"/>
        </w:rPr>
      </w:pPr>
      <w:r>
        <w:rPr>
          <w:rFonts w:hint="eastAsia" w:ascii="宋体" w:hAnsi="宋体" w:cs="宋体"/>
          <w:sz w:val="28"/>
          <w:szCs w:val="28"/>
        </w:rPr>
        <w:t>请求：http://ip:port/viid/login</w:t>
      </w:r>
    </w:p>
    <w:p>
      <w:pPr>
        <w:ind w:firstLine="560"/>
        <w:rPr>
          <w:rFonts w:ascii="宋体" w:hAnsi="宋体" w:cs="宋体"/>
          <w:sz w:val="28"/>
          <w:szCs w:val="28"/>
        </w:rPr>
      </w:pPr>
      <w:r>
        <w:rPr>
          <w:rFonts w:hint="eastAsia" w:ascii="宋体" w:hAnsi="宋体" w:cs="宋体"/>
          <w:sz w:val="28"/>
          <w:szCs w:val="28"/>
        </w:rPr>
        <w:t>方法：POST</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"userId":"guangzhou",//用户名</w:t>
      </w:r>
    </w:p>
    <w:p>
      <w:pPr>
        <w:ind w:firstLine="560"/>
        <w:rPr>
          <w:rFonts w:ascii="宋体" w:hAnsi="宋体" w:cs="宋体"/>
          <w:sz w:val="28"/>
          <w:szCs w:val="28"/>
        </w:rPr>
      </w:pPr>
      <w:r>
        <w:rPr>
          <w:rFonts w:hint="eastAsia" w:ascii="宋体" w:hAnsi="宋体" w:cs="宋体"/>
          <w:sz w:val="28"/>
          <w:szCs w:val="28"/>
        </w:rPr>
        <w:t>"password":"密码MD5后得到的密文"//参考《附录五》验证MD5算法是否一致</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返回结果：</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"code": 0,//接口状态码，0：成功，非0：失败</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"message": "操作成功",//接口描述</w:t>
      </w:r>
    </w:p>
    <w:p>
      <w:pPr>
        <w:ind w:firstLine="560"/>
        <w:rPr>
          <w:rFonts w:ascii="宋体" w:hAnsi="宋体" w:cs="宋体"/>
          <w:sz w:val="28"/>
          <w:szCs w:val="28"/>
        </w:rPr>
      </w:pPr>
      <w:r>
        <w:rPr>
          <w:rFonts w:hint="eastAsia" w:ascii="宋体" w:hAnsi="宋体" w:cs="宋体"/>
          <w:sz w:val="28"/>
          <w:szCs w:val="28"/>
        </w:rPr>
        <w:t>"securityToken":""//登录成功返回的token值</w:t>
      </w:r>
    </w:p>
    <w:p>
      <w:pPr>
        <w:ind w:firstLine="0" w:firstLineChars="0"/>
        <w:rPr>
          <w:rFonts w:ascii="宋体" w:hAnsi="宋体" w:cs="宋体"/>
          <w:sz w:val="28"/>
          <w:szCs w:val="28"/>
        </w:rPr>
      </w:pPr>
      <w:r>
        <w:rPr>
          <w:rFonts w:hint="eastAsia" w:ascii="宋体" w:hAnsi="宋体" w:cs="宋体"/>
          <w:sz w:val="28"/>
          <w:szCs w:val="28"/>
        </w:rPr>
        <w:t>}</w:t>
      </w:r>
    </w:p>
    <w:p>
      <w:pPr>
        <w:ind w:firstLine="0" w:firstLineChars="0"/>
        <w:rPr>
          <w:rFonts w:ascii="宋体" w:hAnsi="宋体" w:cs="宋体"/>
          <w:b/>
          <w:sz w:val="28"/>
          <w:szCs w:val="28"/>
        </w:rPr>
      </w:pPr>
      <w:bookmarkStart w:id="3" w:name="_Toc47954759"/>
      <w:r>
        <w:rPr>
          <w:rFonts w:hint="eastAsia" w:ascii="宋体" w:hAnsi="宋体" w:cs="宋体"/>
          <w:b/>
          <w:sz w:val="28"/>
          <w:szCs w:val="28"/>
        </w:rPr>
        <w:t>2、智感安防区数据上报接口</w:t>
      </w:r>
      <w:bookmarkEnd w:id="3"/>
    </w:p>
    <w:tbl>
      <w:tblPr>
        <w:tblStyle w:val="17"/>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470"/>
        <w:gridCol w:w="1819"/>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bookmarkStart w:id="4" w:name="OLE_LINK67"/>
            <w:bookmarkStart w:id="5" w:name="OLE_LINK68"/>
            <w:bookmarkStart w:id="6" w:name="OLE_LINK66"/>
            <w:r>
              <w:rPr>
                <w:rFonts w:hint="eastAsia" w:cs="宋体"/>
                <w:kern w:val="2"/>
                <w:sz w:val="21"/>
                <w:szCs w:val="21"/>
              </w:rPr>
              <w:t>/viid/data/sync/</w:t>
            </w:r>
            <w:bookmarkEnd w:id="4"/>
            <w:bookmarkEnd w:id="5"/>
            <w:bookmarkEnd w:id="6"/>
            <w:r>
              <w:rPr>
                <w:rFonts w:hint="eastAsia" w:cs="宋体"/>
                <w:kern w:val="2"/>
                <w:sz w:val="21"/>
                <w:szCs w:val="21"/>
              </w:rPr>
              <w:t>zgafq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单次增加、更新、删除方法不超过500条数据，支持分批多次操作的方式。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4117"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4117"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p>
            <w:pPr>
              <w:pStyle w:val="33"/>
              <w:ind w:firstLine="420"/>
              <w:rPr>
                <w:rFonts w:cs="宋体"/>
                <w:kern w:val="2"/>
                <w:sz w:val="21"/>
                <w:szCs w:val="21"/>
              </w:rPr>
            </w:pPr>
            <w:r>
              <w:rPr>
                <w:rFonts w:hint="eastAsia" w:cs="宋体"/>
                <w:kern w:val="2"/>
                <w:sz w:val="21"/>
                <w:szCs w:val="21"/>
              </w:rPr>
              <w:t>POST/PUT:添加或更新数据（数据存在则更新，不存在则添加）;</w:t>
            </w:r>
          </w:p>
          <w:p>
            <w:pPr>
              <w:pStyle w:val="33"/>
              <w:ind w:firstLine="420"/>
              <w:rPr>
                <w:rFonts w:cs="宋体"/>
                <w:kern w:val="2"/>
                <w:sz w:val="21"/>
                <w:szCs w:val="21"/>
              </w:rPr>
            </w:pPr>
            <w:r>
              <w:rPr>
                <w:rFonts w:hint="eastAsia" w:cs="宋体"/>
                <w:kern w:val="2"/>
                <w:sz w:val="21"/>
                <w:szCs w:val="21"/>
              </w:rPr>
              <w:t>DELETE:删除设备数据。</w:t>
            </w:r>
          </w:p>
          <w:p>
            <w:pPr>
              <w:pStyle w:val="33"/>
              <w:ind w:firstLine="420"/>
              <w:rPr>
                <w:rFonts w:cs="宋体"/>
                <w:kern w:val="2"/>
                <w:sz w:val="21"/>
                <w:szCs w:val="21"/>
              </w:rPr>
            </w:pPr>
            <w:r>
              <w:rPr>
                <w:rFonts w:hint="eastAsia" w:cs="宋体"/>
                <w:kern w:val="2"/>
                <w:sz w:val="21"/>
                <w:szCs w:val="21"/>
              </w:rPr>
              <w:t>下级平台须根据数据的实际情况（增加、更新、删除）采用对应的HTTP方法。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75"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406"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ind w:firstLine="560"/>
        <w:rPr>
          <w:rFonts w:ascii="宋体" w:hAnsi="宋体" w:cs="宋体"/>
          <w:sz w:val="28"/>
          <w:szCs w:val="28"/>
        </w:rPr>
      </w:pPr>
      <w:r>
        <w:rPr>
          <w:rFonts w:hint="eastAsia" w:ascii="宋体" w:hAnsi="宋体" w:cs="宋体"/>
          <w:sz w:val="28"/>
          <w:szCs w:val="28"/>
        </w:rPr>
        <w:t>接口消息Content-Type头部域应设为application/*+JSON，SecurityToken头部域应设置为用户登录接口返回的SecurityToken属性值。</w:t>
      </w:r>
    </w:p>
    <w:p>
      <w:pPr>
        <w:ind w:firstLine="560"/>
        <w:rPr>
          <w:rFonts w:ascii="宋体" w:hAnsi="宋体" w:cs="宋体"/>
          <w:sz w:val="28"/>
          <w:szCs w:val="28"/>
        </w:rPr>
      </w:pPr>
      <w:r>
        <w:rPr>
          <w:rFonts w:hint="eastAsia" w:ascii="宋体" w:hAnsi="宋体" w:cs="宋体"/>
          <w:sz w:val="28"/>
          <w:szCs w:val="28"/>
        </w:rPr>
        <w:t>方法的返回结果项给出的是当数据同步成功时（即HTTP响应状态码为200）返回的结果对象。如果数据同步不成功（即HTTP响应状态码非200），返回结果对象为ResponseStatus。</w:t>
      </w:r>
    </w:p>
    <w:p>
      <w:pPr>
        <w:ind w:firstLine="560"/>
        <w:rPr>
          <w:rFonts w:ascii="宋体" w:hAnsi="宋体" w:cs="宋体"/>
          <w:sz w:val="28"/>
          <w:szCs w:val="28"/>
        </w:rPr>
      </w:pPr>
      <w:r>
        <w:rPr>
          <w:rFonts w:hint="eastAsia" w:ascii="宋体" w:hAnsi="宋体" w:cs="宋体"/>
          <w:sz w:val="28"/>
          <w:szCs w:val="28"/>
        </w:rPr>
        <w:t>数据同步接口消息体示例如下：</w:t>
      </w:r>
    </w:p>
    <w:p>
      <w:pPr>
        <w:ind w:firstLine="560"/>
        <w:rPr>
          <w:rFonts w:ascii="宋体" w:hAnsi="宋体" w:cs="宋体"/>
          <w:sz w:val="28"/>
          <w:szCs w:val="28"/>
        </w:rPr>
      </w:pPr>
      <w:r>
        <w:rPr>
          <w:rFonts w:hint="eastAsia" w:ascii="宋体" w:hAnsi="宋体" w:cs="宋体"/>
          <w:sz w:val="28"/>
          <w:szCs w:val="28"/>
        </w:rPr>
        <w:t>请求：http://ip:port/viid/data/sync/zgafq</w:t>
      </w:r>
    </w:p>
    <w:p>
      <w:pPr>
        <w:ind w:firstLine="560"/>
        <w:rPr>
          <w:rFonts w:ascii="宋体" w:hAnsi="宋体" w:cs="宋体"/>
          <w:sz w:val="28"/>
          <w:szCs w:val="28"/>
        </w:rPr>
      </w:pPr>
      <w:r>
        <w:rPr>
          <w:rFonts w:hint="eastAsia" w:ascii="宋体" w:hAnsi="宋体" w:cs="宋体"/>
          <w:sz w:val="28"/>
          <w:szCs w:val="28"/>
        </w:rPr>
        <w:t>方法：POST/PUT</w:t>
      </w:r>
    </w:p>
    <w:p>
      <w:pPr>
        <w:ind w:firstLine="560"/>
        <w:rPr>
          <w:rFonts w:ascii="宋体" w:hAnsi="宋体" w:cs="宋体"/>
          <w:sz w:val="28"/>
          <w:szCs w:val="28"/>
        </w:rPr>
      </w:pPr>
      <w:r>
        <w:rPr>
          <w:rFonts w:hint="eastAsia" w:ascii="宋体" w:hAnsi="宋体" w:cs="宋体"/>
          <w:sz w:val="28"/>
          <w:szCs w:val="28"/>
        </w:rPr>
        <w:t>消息体：</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"dataList":[]//数据列表，具体字段和取值含义，详见《附录六》智感安防区</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返回结果示例：</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"dataList":[],//返回结果列表，返回每条数据的处理结果</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"code": 0,//接口状态码，0：成功，非0：失败</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"message": "操作成功"//接口描述</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方法：DELETE</w:t>
      </w:r>
    </w:p>
    <w:p>
      <w:pPr>
        <w:ind w:firstLine="560"/>
        <w:rPr>
          <w:rFonts w:ascii="宋体" w:hAnsi="宋体" w:cs="宋体"/>
          <w:sz w:val="28"/>
          <w:szCs w:val="28"/>
        </w:rPr>
      </w:pPr>
      <w:r>
        <w:rPr>
          <w:rFonts w:hint="eastAsia" w:ascii="宋体" w:hAnsi="宋体" w:cs="宋体"/>
          <w:sz w:val="28"/>
          <w:szCs w:val="28"/>
        </w:rPr>
        <w:t>消息体：</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"dataList":[{</w:t>
      </w:r>
    </w:p>
    <w:p>
      <w:pPr>
        <w:ind w:left="420" w:firstLine="560"/>
        <w:rPr>
          <w:rFonts w:ascii="宋体" w:hAnsi="宋体" w:cs="宋体"/>
          <w:sz w:val="28"/>
          <w:szCs w:val="28"/>
        </w:rPr>
      </w:pPr>
      <w:r>
        <w:rPr>
          <w:rFonts w:hint="eastAsia" w:ascii="宋体" w:hAnsi="宋体" w:cs="宋体"/>
          <w:sz w:val="28"/>
          <w:szCs w:val="28"/>
        </w:rPr>
        <w:t>"ZGAFQ_ID": "440104000001"//智感安防区编号</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返回结果示例：</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"code": 0,//接口状态码，0：成功，非0：失败</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"message": "操作成功"//接口描述</w:t>
      </w:r>
    </w:p>
    <w:p>
      <w:pPr>
        <w:ind w:firstLine="0" w:firstLineChars="0"/>
        <w:rPr>
          <w:rFonts w:ascii="宋体" w:hAnsi="宋体" w:cs="宋体"/>
          <w:sz w:val="28"/>
          <w:szCs w:val="28"/>
        </w:rPr>
      </w:pPr>
      <w:r>
        <w:rPr>
          <w:rFonts w:hint="eastAsia" w:ascii="宋体" w:hAnsi="宋体" w:cs="宋体"/>
          <w:sz w:val="28"/>
          <w:szCs w:val="28"/>
        </w:rPr>
        <w:t>}</w:t>
      </w:r>
    </w:p>
    <w:p>
      <w:pPr>
        <w:ind w:firstLine="0" w:firstLineChars="0"/>
        <w:rPr>
          <w:rFonts w:ascii="宋体" w:hAnsi="宋体" w:cs="宋体"/>
          <w:b/>
          <w:sz w:val="28"/>
          <w:szCs w:val="28"/>
        </w:rPr>
      </w:pPr>
      <w:r>
        <w:rPr>
          <w:rFonts w:hint="eastAsia" w:ascii="宋体" w:hAnsi="宋体" w:cs="宋体"/>
          <w:b/>
          <w:sz w:val="28"/>
          <w:szCs w:val="28"/>
        </w:rPr>
        <w:t>3、门禁设备数据上报接口</w:t>
      </w:r>
    </w:p>
    <w:tbl>
      <w:tblPr>
        <w:tblStyle w:val="17"/>
        <w:tblW w:w="8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470"/>
        <w:gridCol w:w="1819"/>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/viid/data/sync/mj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单次增加、更新、删除方法不超过500条数据（不含base64图片），支持分批多次操作的方式。如果数据包含base64图片，逐条操作。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671"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671"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p>
            <w:pPr>
              <w:pStyle w:val="33"/>
              <w:ind w:firstLine="420"/>
              <w:rPr>
                <w:rFonts w:cs="宋体"/>
                <w:kern w:val="2"/>
                <w:sz w:val="21"/>
                <w:szCs w:val="21"/>
              </w:rPr>
            </w:pPr>
            <w:r>
              <w:rPr>
                <w:rFonts w:hint="eastAsia" w:cs="宋体"/>
                <w:kern w:val="2"/>
                <w:sz w:val="21"/>
                <w:szCs w:val="21"/>
              </w:rPr>
              <w:t>POST/PUT:添加或更新设备数据（数据存在则更新，不存在则添加）;</w:t>
            </w:r>
          </w:p>
          <w:p>
            <w:pPr>
              <w:pStyle w:val="33"/>
              <w:ind w:firstLine="420"/>
              <w:rPr>
                <w:rFonts w:cs="宋体"/>
                <w:kern w:val="2"/>
                <w:sz w:val="21"/>
                <w:szCs w:val="21"/>
              </w:rPr>
            </w:pPr>
            <w:r>
              <w:rPr>
                <w:rFonts w:hint="eastAsia" w:cs="宋体"/>
                <w:kern w:val="2"/>
                <w:sz w:val="21"/>
                <w:szCs w:val="21"/>
              </w:rPr>
              <w:t>DELETE:删除设备数据。</w:t>
            </w:r>
          </w:p>
          <w:p>
            <w:pPr>
              <w:pStyle w:val="33"/>
              <w:ind w:firstLine="420"/>
              <w:rPr>
                <w:rFonts w:cs="宋体"/>
                <w:kern w:val="2"/>
                <w:sz w:val="21"/>
                <w:szCs w:val="21"/>
              </w:rPr>
            </w:pPr>
            <w:r>
              <w:rPr>
                <w:rFonts w:hint="eastAsia" w:cs="宋体"/>
                <w:kern w:val="2"/>
                <w:sz w:val="21"/>
                <w:szCs w:val="21"/>
              </w:rPr>
              <w:t>下级平台须根据设备数据的实际情况（增加、更新、删除）采用对应的HTTP方法。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381"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6960"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ind w:firstLine="560"/>
        <w:rPr>
          <w:rFonts w:ascii="宋体" w:hAnsi="宋体" w:cs="宋体"/>
          <w:sz w:val="28"/>
          <w:szCs w:val="28"/>
        </w:rPr>
      </w:pPr>
      <w:r>
        <w:rPr>
          <w:rFonts w:hint="eastAsia" w:ascii="宋体" w:hAnsi="宋体" w:cs="宋体"/>
          <w:sz w:val="28"/>
          <w:szCs w:val="28"/>
        </w:rPr>
        <w:t>接口消息Content-Type头部域应设为application/*+JSON，SecurityToken头部域应设置为用户登录接口返回的SecurityToken属性值。</w:t>
      </w:r>
    </w:p>
    <w:p>
      <w:pPr>
        <w:ind w:firstLine="560"/>
        <w:rPr>
          <w:rFonts w:ascii="宋体" w:hAnsi="宋体" w:cs="宋体"/>
          <w:sz w:val="28"/>
          <w:szCs w:val="28"/>
        </w:rPr>
      </w:pPr>
      <w:r>
        <w:rPr>
          <w:rFonts w:hint="eastAsia" w:ascii="宋体" w:hAnsi="宋体" w:cs="宋体"/>
          <w:sz w:val="28"/>
          <w:szCs w:val="28"/>
        </w:rPr>
        <w:t>方法的返回结果项给出的是当数据同步成功时（即HTTP响应状态码为200）返回的结果对象。如果数据同步不成功（即HTTP响应状态码非200），返回结果对象为ResponseStatus。</w:t>
      </w:r>
    </w:p>
    <w:p>
      <w:pPr>
        <w:ind w:firstLine="560"/>
        <w:rPr>
          <w:rFonts w:ascii="宋体" w:hAnsi="宋体" w:cs="宋体"/>
          <w:sz w:val="28"/>
          <w:szCs w:val="28"/>
        </w:rPr>
      </w:pPr>
      <w:r>
        <w:rPr>
          <w:rFonts w:hint="eastAsia" w:ascii="宋体" w:hAnsi="宋体" w:cs="宋体"/>
          <w:sz w:val="28"/>
          <w:szCs w:val="28"/>
        </w:rPr>
        <w:t>数据同步接口消息体示例如下：</w:t>
      </w:r>
    </w:p>
    <w:p>
      <w:pPr>
        <w:ind w:firstLine="560"/>
        <w:rPr>
          <w:rFonts w:ascii="宋体" w:hAnsi="宋体" w:cs="宋体"/>
          <w:sz w:val="28"/>
          <w:szCs w:val="28"/>
        </w:rPr>
      </w:pPr>
      <w:r>
        <w:rPr>
          <w:rFonts w:hint="eastAsia" w:ascii="宋体" w:hAnsi="宋体" w:cs="宋体"/>
          <w:sz w:val="28"/>
          <w:szCs w:val="28"/>
        </w:rPr>
        <w:t>请求：http://ip:port/viid/data/sync/mj</w:t>
      </w:r>
    </w:p>
    <w:p>
      <w:pPr>
        <w:ind w:firstLine="560"/>
        <w:rPr>
          <w:rFonts w:ascii="宋体" w:hAnsi="宋体" w:cs="宋体"/>
          <w:sz w:val="28"/>
          <w:szCs w:val="28"/>
        </w:rPr>
      </w:pPr>
      <w:r>
        <w:rPr>
          <w:rFonts w:hint="eastAsia" w:ascii="宋体" w:hAnsi="宋体" w:cs="宋体"/>
          <w:sz w:val="28"/>
          <w:szCs w:val="28"/>
        </w:rPr>
        <w:t>方法：POST/PUT</w:t>
      </w:r>
    </w:p>
    <w:p>
      <w:pPr>
        <w:ind w:firstLine="560"/>
        <w:rPr>
          <w:rFonts w:ascii="宋体" w:hAnsi="宋体" w:cs="宋体"/>
          <w:sz w:val="28"/>
          <w:szCs w:val="28"/>
        </w:rPr>
      </w:pPr>
      <w:r>
        <w:rPr>
          <w:rFonts w:hint="eastAsia" w:ascii="宋体" w:hAnsi="宋体" w:cs="宋体"/>
          <w:sz w:val="28"/>
          <w:szCs w:val="28"/>
        </w:rPr>
        <w:t>消息体：</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"dataList":[]//数据列表，具体字段和取值含义，详见《附录六》门禁数据</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返回结果示例：</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"dataList":[],//返回结果列表，返回每条数据的处理结果</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"code": 0,//接口状态码，0：成功，非0：失败</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"message": "操作成功"//接口描述</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方法：DELETE</w:t>
      </w:r>
    </w:p>
    <w:p>
      <w:pPr>
        <w:ind w:firstLine="560"/>
        <w:rPr>
          <w:rFonts w:ascii="宋体" w:hAnsi="宋体" w:cs="宋体"/>
          <w:sz w:val="28"/>
          <w:szCs w:val="28"/>
        </w:rPr>
      </w:pPr>
      <w:r>
        <w:rPr>
          <w:rFonts w:hint="eastAsia" w:ascii="宋体" w:hAnsi="宋体" w:cs="宋体"/>
          <w:sz w:val="28"/>
          <w:szCs w:val="28"/>
        </w:rPr>
        <w:t>消息体：</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"dataList":[{</w:t>
      </w:r>
    </w:p>
    <w:p>
      <w:pPr>
        <w:ind w:left="420" w:firstLine="560"/>
        <w:rPr>
          <w:rFonts w:ascii="宋体" w:hAnsi="宋体" w:cs="宋体"/>
          <w:sz w:val="28"/>
          <w:szCs w:val="28"/>
        </w:rPr>
      </w:pPr>
      <w:r>
        <w:rPr>
          <w:rFonts w:hint="eastAsia" w:ascii="宋体" w:hAnsi="宋体" w:cs="宋体"/>
          <w:sz w:val="28"/>
          <w:szCs w:val="28"/>
        </w:rPr>
        <w:t>"MJBM": "440104000001"//门禁编码</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返回结果示例：</w:t>
      </w:r>
    </w:p>
    <w:p>
      <w:pPr>
        <w:ind w:firstLine="560"/>
        <w:rPr>
          <w:rFonts w:ascii="宋体" w:hAnsi="宋体" w:cs="宋体"/>
          <w:sz w:val="28"/>
          <w:szCs w:val="28"/>
        </w:rPr>
      </w:pPr>
      <w:r>
        <w:rPr>
          <w:rFonts w:hint="eastAsia" w:ascii="宋体" w:hAnsi="宋体" w:cs="宋体"/>
          <w:sz w:val="28"/>
          <w:szCs w:val="28"/>
        </w:rPr>
        <w:t>{</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"code": 0,//接口状态码，0：成功，非0：失败</w:t>
      </w:r>
    </w:p>
    <w:p>
      <w:pPr>
        <w:ind w:firstLine="560"/>
        <w:rPr>
          <w:rFonts w:ascii="宋体" w:hAnsi="宋体" w:cs="宋体"/>
          <w:sz w:val="28"/>
          <w:szCs w:val="28"/>
        </w:rPr>
      </w:pPr>
      <w:r>
        <w:rPr>
          <w:rFonts w:hint="eastAsia" w:ascii="宋体" w:hAnsi="宋体" w:cs="宋体"/>
          <w:sz w:val="28"/>
          <w:szCs w:val="28"/>
        </w:rPr>
        <w:tab/>
      </w:r>
      <w:r>
        <w:rPr>
          <w:rFonts w:hint="eastAsia" w:ascii="宋体" w:hAnsi="宋体" w:cs="宋体"/>
          <w:sz w:val="28"/>
          <w:szCs w:val="28"/>
        </w:rPr>
        <w:t>"message": "操作成功"//接口描述</w:t>
      </w:r>
    </w:p>
    <w:p>
      <w:pPr>
        <w:ind w:firstLine="0" w:firstLineChars="0"/>
        <w:rPr>
          <w:rFonts w:ascii="宋体" w:hAnsi="宋体" w:cs="宋体"/>
          <w:sz w:val="28"/>
          <w:szCs w:val="28"/>
        </w:rPr>
      </w:pPr>
      <w:r>
        <w:rPr>
          <w:rFonts w:hint="eastAsia" w:ascii="宋体" w:hAnsi="宋体" w:cs="宋体"/>
          <w:sz w:val="28"/>
          <w:szCs w:val="28"/>
        </w:rPr>
        <w:t>}</w:t>
      </w:r>
    </w:p>
    <w:p>
      <w:pPr>
        <w:ind w:firstLine="0" w:firstLineChars="0"/>
        <w:rPr>
          <w:rFonts w:ascii="宋体" w:hAnsi="宋体" w:cs="宋体"/>
          <w:sz w:val="28"/>
          <w:szCs w:val="28"/>
        </w:rPr>
      </w:pPr>
    </w:p>
    <w:p>
      <w:pPr>
        <w:ind w:firstLine="0" w:firstLineChars="0"/>
        <w:rPr>
          <w:rFonts w:ascii="宋体" w:hAnsi="宋体" w:cs="宋体"/>
          <w:b/>
          <w:sz w:val="28"/>
          <w:szCs w:val="28"/>
        </w:rPr>
      </w:pPr>
      <w:bookmarkStart w:id="7" w:name="_Toc47954761"/>
      <w:r>
        <w:rPr>
          <w:rFonts w:hint="eastAsia" w:ascii="宋体" w:hAnsi="宋体" w:cs="宋体"/>
          <w:b/>
          <w:sz w:val="28"/>
          <w:szCs w:val="28"/>
        </w:rPr>
        <w:t>4、门禁轨迹数据上报接口</w:t>
      </w:r>
      <w:bookmarkEnd w:id="7"/>
    </w:p>
    <w:p>
      <w:pPr>
        <w:ind w:firstLine="0" w:firstLineChars="0"/>
        <w:rPr>
          <w:rFonts w:ascii="宋体" w:hAnsi="宋体" w:cs="宋体"/>
          <w:b/>
          <w:sz w:val="28"/>
          <w:szCs w:val="28"/>
        </w:rPr>
      </w:pPr>
      <w:r>
        <w:rPr>
          <w:rFonts w:hint="eastAsia" w:ascii="宋体" w:hAnsi="宋体" w:cs="宋体"/>
          <w:b/>
          <w:sz w:val="28"/>
          <w:szCs w:val="28"/>
        </w:rPr>
        <w:t>1）KAFKA接口</w:t>
      </w:r>
    </w:p>
    <w:p/>
    <w:tbl>
      <w:tblPr>
        <w:tblStyle w:val="17"/>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192"/>
        <w:gridCol w:w="1828"/>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Kafka://</w:t>
            </w:r>
            <w:r>
              <w:rPr>
                <w:sz w:val="21"/>
                <w:szCs w:val="21"/>
              </w:rPr>
              <w:t xml:space="preserve">ACCESS_RECORD  </w:t>
            </w:r>
            <w:r>
              <w:rPr>
                <w:rFonts w:hint="eastAsia"/>
                <w:sz w:val="21"/>
                <w:szCs w:val="21"/>
              </w:rPr>
              <w:t>（</w:t>
            </w:r>
            <w:r>
              <w:rPr>
                <w:sz w:val="21"/>
                <w:szCs w:val="21"/>
              </w:rPr>
              <w:t>ACCESS_RECORD</w:t>
            </w:r>
            <w:r>
              <w:rPr>
                <w:rFonts w:hint="eastAsia"/>
                <w:sz w:val="21"/>
                <w:szCs w:val="21"/>
              </w:rPr>
              <w:t>主题名称）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KAFKA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采用kafka的方式接收数据，kafka消息格式为json对象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192"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28"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4000"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Value</w:t>
            </w:r>
          </w:p>
        </w:tc>
        <w:tc>
          <w:tcPr>
            <w:tcW w:w="1192"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无</w:t>
            </w:r>
          </w:p>
        </w:tc>
        <w:tc>
          <w:tcPr>
            <w:tcW w:w="1828"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4000"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Object是需要上报的数据。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2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20"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无，客户端可读取kafka生产者发送消息后的结果自行判断。</w:t>
            </w:r>
          </w:p>
        </w:tc>
      </w:tr>
    </w:tbl>
    <w:p>
      <w:pPr>
        <w:ind w:firstLine="0" w:firstLineChars="0"/>
        <w:rPr>
          <w:rFonts w:hint="eastAsia" w:ascii="宋体" w:hAnsi="宋体" w:cs="宋体"/>
        </w:rPr>
      </w:pPr>
    </w:p>
    <w:p>
      <w:pPr>
        <w:ind w:firstLine="0" w:firstLineChars="0"/>
        <w:rPr>
          <w:rFonts w:hint="eastAsia" w:ascii="宋体" w:hAnsi="宋体" w:cs="宋体"/>
          <w:b/>
          <w:sz w:val="28"/>
          <w:szCs w:val="28"/>
        </w:rPr>
      </w:pPr>
      <w:r>
        <w:rPr>
          <w:rFonts w:hint="eastAsia" w:ascii="宋体" w:hAnsi="宋体" w:cs="宋体"/>
          <w:b/>
          <w:sz w:val="28"/>
          <w:szCs w:val="28"/>
        </w:rPr>
        <w:t>2）http接口</w:t>
      </w:r>
    </w:p>
    <w:tbl>
      <w:tblPr>
        <w:tblStyle w:val="17"/>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/viid/data/sync/mjgj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373" w:firstLineChars="178"/>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1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1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p>
            <w:pPr>
              <w:pStyle w:val="33"/>
              <w:ind w:firstLine="420"/>
              <w:rPr>
                <w:rFonts w:cs="宋体"/>
                <w:kern w:val="2"/>
                <w:sz w:val="21"/>
                <w:szCs w:val="21"/>
              </w:rPr>
            </w:pPr>
            <w:r>
              <w:rPr>
                <w:rFonts w:hint="eastAsia" w:cs="宋体"/>
                <w:kern w:val="2"/>
                <w:sz w:val="21"/>
                <w:szCs w:val="21"/>
              </w:rPr>
              <w:t>POST:添加设备数据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ind w:firstLine="0" w:firstLineChars="0"/>
        <w:rPr>
          <w:rFonts w:hint="eastAsia" w:ascii="宋体" w:hAnsi="宋体" w:cs="宋体"/>
        </w:rPr>
      </w:pPr>
    </w:p>
    <w:p>
      <w:pPr>
        <w:ind w:firstLine="0" w:firstLineChars="0"/>
        <w:rPr>
          <w:rFonts w:ascii="宋体" w:hAnsi="宋体" w:cs="宋体"/>
          <w:b/>
          <w:sz w:val="28"/>
          <w:szCs w:val="28"/>
        </w:rPr>
      </w:pPr>
      <w:bookmarkStart w:id="8" w:name="_Toc47954762"/>
      <w:r>
        <w:rPr>
          <w:rFonts w:hint="eastAsia" w:ascii="宋体" w:hAnsi="宋体" w:cs="宋体"/>
          <w:b/>
          <w:sz w:val="28"/>
          <w:szCs w:val="28"/>
        </w:rPr>
        <w:t>5、实有房屋上报接口</w:t>
      </w:r>
      <w:bookmarkEnd w:id="8"/>
    </w:p>
    <w:tbl>
      <w:tblPr>
        <w:tblStyle w:val="17"/>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/viid/data/sync/syfw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1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1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p>
            <w:pPr>
              <w:pStyle w:val="33"/>
              <w:ind w:firstLine="420"/>
              <w:rPr>
                <w:rFonts w:cs="宋体"/>
                <w:kern w:val="2"/>
                <w:sz w:val="21"/>
                <w:szCs w:val="21"/>
              </w:rPr>
            </w:pPr>
            <w:r>
              <w:rPr>
                <w:rFonts w:hint="eastAsia" w:cs="宋体"/>
                <w:kern w:val="2"/>
                <w:sz w:val="21"/>
                <w:szCs w:val="21"/>
              </w:rPr>
              <w:t>POST:添加设备数据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0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ind w:firstLine="0" w:firstLineChars="0"/>
        <w:rPr>
          <w:rFonts w:hint="eastAsia" w:ascii="宋体" w:hAnsi="宋体" w:cs="宋体"/>
        </w:rPr>
      </w:pPr>
    </w:p>
    <w:p>
      <w:pPr>
        <w:ind w:firstLine="0" w:firstLineChars="0"/>
        <w:rPr>
          <w:rFonts w:ascii="宋体" w:hAnsi="宋体" w:cs="宋体"/>
          <w:b/>
          <w:sz w:val="28"/>
          <w:szCs w:val="28"/>
        </w:rPr>
      </w:pPr>
      <w:bookmarkStart w:id="9" w:name="_Toc47954763"/>
      <w:r>
        <w:rPr>
          <w:rFonts w:hint="eastAsia" w:ascii="宋体" w:hAnsi="宋体" w:cs="宋体"/>
          <w:b/>
          <w:sz w:val="28"/>
          <w:szCs w:val="28"/>
        </w:rPr>
        <w:t>6、实有人口上报接口</w:t>
      </w:r>
      <w:bookmarkEnd w:id="9"/>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/viid/data/sync/syrk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0" w:name="_Toc47954764"/>
      <w:r>
        <w:rPr>
          <w:rFonts w:hint="eastAsia" w:ascii="宋体" w:hAnsi="宋体" w:cs="宋体"/>
          <w:b/>
          <w:sz w:val="28"/>
          <w:szCs w:val="28"/>
        </w:rPr>
        <w:t>7、停车场档案上报接口</w:t>
      </w:r>
      <w:bookmarkEnd w:id="10"/>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/viid/data/sync/tccda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1" w:name="_Toc47954765"/>
      <w:r>
        <w:rPr>
          <w:rFonts w:hint="eastAsia" w:ascii="宋体" w:hAnsi="宋体" w:cs="宋体"/>
          <w:b/>
          <w:sz w:val="28"/>
          <w:szCs w:val="28"/>
        </w:rPr>
        <w:t>8、停车场出入口/卡口档案上报接口</w:t>
      </w:r>
      <w:bookmarkEnd w:id="11"/>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/viid/data/sync/kk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2" w:name="_Toc47954766"/>
      <w:r>
        <w:rPr>
          <w:rFonts w:hint="eastAsia" w:ascii="宋体" w:hAnsi="宋体" w:cs="宋体"/>
          <w:b/>
          <w:sz w:val="28"/>
          <w:szCs w:val="28"/>
        </w:rPr>
        <w:t>9、车道档案上报接口</w:t>
      </w:r>
      <w:bookmarkEnd w:id="12"/>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3" w:name="_Toc47954767"/>
      <w:r>
        <w:rPr>
          <w:rFonts w:hint="eastAsia" w:ascii="宋体" w:hAnsi="宋体" w:cs="宋体"/>
          <w:b/>
          <w:sz w:val="28"/>
          <w:szCs w:val="28"/>
        </w:rPr>
        <w:t>10、卡口车辆摄像机设备档案上报接口</w:t>
      </w:r>
      <w:bookmarkEnd w:id="13"/>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/viid/data/sync/kkclsxj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4" w:name="_Toc47954768"/>
      <w:r>
        <w:rPr>
          <w:rFonts w:hint="eastAsia" w:ascii="宋体" w:hAnsi="宋体" w:cs="宋体"/>
          <w:b/>
          <w:sz w:val="28"/>
          <w:szCs w:val="28"/>
        </w:rPr>
        <w:t>11、车辆抓拍数据上报接口</w:t>
      </w:r>
      <w:bookmarkEnd w:id="14"/>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/viid/data/sync/jdczp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5" w:name="_Toc47954769"/>
      <w:r>
        <w:rPr>
          <w:rFonts w:hint="eastAsia" w:ascii="宋体" w:hAnsi="宋体" w:cs="宋体"/>
          <w:b/>
          <w:sz w:val="28"/>
          <w:szCs w:val="28"/>
        </w:rPr>
        <w:t>12、人脸摄像机设备档案上报接口</w:t>
      </w:r>
      <w:bookmarkEnd w:id="15"/>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/viid/data/sync/rlsxj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6" w:name="_Toc47954770"/>
      <w:r>
        <w:rPr>
          <w:rFonts w:hint="eastAsia" w:ascii="宋体" w:hAnsi="宋体" w:cs="宋体"/>
          <w:b/>
          <w:sz w:val="28"/>
          <w:szCs w:val="28"/>
        </w:rPr>
        <w:t>13、人脸抓拍数据上报接口</w:t>
      </w:r>
      <w:bookmarkEnd w:id="16"/>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/viid/data/sync/rlzp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7" w:name="_Toc47954771"/>
      <w:r>
        <w:rPr>
          <w:rFonts w:hint="eastAsia" w:ascii="宋体" w:hAnsi="宋体" w:cs="宋体"/>
          <w:b/>
          <w:sz w:val="28"/>
          <w:szCs w:val="28"/>
        </w:rPr>
        <w:t>14、移动终端探查设备档案上报接口</w:t>
      </w:r>
      <w:bookmarkEnd w:id="17"/>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/viid/data/sync/ydzdtcsb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8" w:name="_Toc47954772"/>
      <w:r>
        <w:rPr>
          <w:rFonts w:hint="eastAsia" w:ascii="宋体" w:hAnsi="宋体" w:cs="宋体"/>
          <w:b/>
          <w:sz w:val="28"/>
          <w:szCs w:val="28"/>
        </w:rPr>
        <w:t>15、移动终端探查数据上报接口</w:t>
      </w:r>
      <w:bookmarkEnd w:id="18"/>
    </w:p>
    <w:tbl>
      <w:tblPr>
        <w:tblStyle w:val="1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/viid/data/sync/ydzdtc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单次增加不超过500条数据，支持分批多次操作的方式。</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746"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746"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7035"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rPr>
          <w:rFonts w:ascii="宋体" w:hAnsi="宋体" w:cs="宋体"/>
        </w:rPr>
      </w:pPr>
    </w:p>
    <w:p>
      <w:pPr>
        <w:ind w:firstLine="0" w:firstLineChars="0"/>
        <w:rPr>
          <w:rFonts w:ascii="宋体" w:hAnsi="宋体" w:cs="宋体"/>
          <w:b/>
          <w:sz w:val="28"/>
          <w:szCs w:val="28"/>
        </w:rPr>
      </w:pPr>
      <w:bookmarkStart w:id="19" w:name="_Toc47954773"/>
      <w:r>
        <w:rPr>
          <w:rFonts w:hint="eastAsia" w:ascii="宋体" w:hAnsi="宋体" w:cs="宋体"/>
          <w:b/>
          <w:sz w:val="28"/>
          <w:szCs w:val="28"/>
        </w:rPr>
        <w:t>16、上网认证账户档案上报接口</w:t>
      </w:r>
      <w:bookmarkEnd w:id="19"/>
    </w:p>
    <w:tbl>
      <w:tblPr>
        <w:tblStyle w:val="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70"/>
        <w:gridCol w:w="1819"/>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URI</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/viid/data/sync/swrzzh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接口类型</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功能</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向上级“汇聚平台”同步本地更新的“汇聚平台”数据。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限制</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359" w:firstLineChars="171"/>
              <w:rPr>
                <w:rFonts w:cs="宋体"/>
                <w:kern w:val="2"/>
                <w:sz w:val="21"/>
                <w:szCs w:val="21"/>
              </w:rPr>
            </w:pPr>
            <w:r>
              <w:rPr>
                <w:rFonts w:hint="eastAsia" w:cs="宋体"/>
                <w:kern w:val="2"/>
                <w:sz w:val="21"/>
                <w:szCs w:val="21"/>
              </w:rPr>
              <w:t>单次增加不超过500条数据（不含base64图片），支持分批多次操作的方式。如果数据包含base64图片，逐条操作。</w:t>
            </w:r>
          </w:p>
          <w:p>
            <w:pPr>
              <w:pStyle w:val="33"/>
              <w:ind w:firstLine="359" w:firstLineChars="171"/>
              <w:rPr>
                <w:rFonts w:cs="宋体"/>
                <w:kern w:val="2"/>
                <w:sz w:val="21"/>
                <w:szCs w:val="21"/>
              </w:rPr>
            </w:pPr>
            <w:r>
              <w:rPr>
                <w:rFonts w:hint="eastAsia" w:cs="宋体"/>
                <w:kern w:val="2"/>
                <w:sz w:val="21"/>
                <w:szCs w:val="21"/>
              </w:rPr>
              <w:t>HTTP头须增加</w:t>
            </w:r>
            <w:r>
              <w:rPr>
                <w:rFonts w:hint="eastAsia" w:cs="宋体"/>
                <w:sz w:val="21"/>
                <w:szCs w:val="21"/>
              </w:rPr>
              <w:t>securityToken</w:t>
            </w:r>
            <w:r>
              <w:rPr>
                <w:rFonts w:hint="eastAsia" w:cs="宋体"/>
                <w:kern w:val="2"/>
                <w:sz w:val="21"/>
                <w:szCs w:val="21"/>
              </w:rPr>
              <w:t>属性，并应设置为用户登录接口返回的有效安全凭证。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方法</w:t>
            </w:r>
          </w:p>
        </w:tc>
        <w:tc>
          <w:tcPr>
            <w:tcW w:w="1470" w:type="dxa"/>
            <w:tcBorders>
              <w:top w:val="single" w:color="auto" w:sz="4" w:space="0"/>
              <w:left w:val="single" w:color="auto" w:sz="4" w:space="0"/>
              <w:bottom w:val="single" w:color="auto" w:sz="4" w:space="0"/>
              <w:right w:val="single" w:color="auto" w:sz="8"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参数名</w:t>
            </w:r>
          </w:p>
        </w:tc>
        <w:tc>
          <w:tcPr>
            <w:tcW w:w="1819"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数据类型</w:t>
            </w:r>
          </w:p>
        </w:tc>
        <w:tc>
          <w:tcPr>
            <w:tcW w:w="3442" w:type="dxa"/>
            <w:tcBorders>
              <w:top w:val="single" w:color="auto" w:sz="4" w:space="0"/>
              <w:left w:val="single" w:color="auto" w:sz="8" w:space="0"/>
              <w:bottom w:val="single" w:color="auto" w:sz="4" w:space="0"/>
              <w:right w:val="single" w:color="auto" w:sz="4" w:space="0"/>
            </w:tcBorders>
            <w:shd w:val="clear" w:color="auto" w:fill="E7E7E7"/>
            <w:noWrap/>
          </w:tcPr>
          <w:p>
            <w:pPr>
              <w:pStyle w:val="33"/>
              <w:ind w:firstLine="0" w:firstLineChars="0"/>
              <w:jc w:val="left"/>
              <w:rPr>
                <w:rFonts w:cs="宋体"/>
                <w:b/>
                <w:kern w:val="2"/>
                <w:sz w:val="21"/>
                <w:szCs w:val="21"/>
              </w:rPr>
            </w:pPr>
            <w:r>
              <w:rPr>
                <w:rFonts w:hint="eastAsia" w:cs="宋体"/>
                <w:b/>
                <w:kern w:val="2"/>
                <w:sz w:val="21"/>
                <w:szCs w:val="21"/>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POST/PUT/</w:t>
            </w:r>
          </w:p>
          <w:p>
            <w:pPr>
              <w:pStyle w:val="33"/>
              <w:ind w:firstLine="0" w:firstLineChars="0"/>
              <w:rPr>
                <w:rFonts w:cs="宋体"/>
                <w:b/>
                <w:kern w:val="2"/>
                <w:sz w:val="21"/>
                <w:szCs w:val="21"/>
              </w:rPr>
            </w:pPr>
            <w:r>
              <w:rPr>
                <w:rFonts w:hint="eastAsia" w:cs="宋体"/>
                <w:b/>
                <w:kern w:val="2"/>
                <w:sz w:val="21"/>
                <w:szCs w:val="21"/>
              </w:rPr>
              <w:t>DELETE</w:t>
            </w:r>
          </w:p>
        </w:tc>
        <w:tc>
          <w:tcPr>
            <w:tcW w:w="1470" w:type="dxa"/>
            <w:tcBorders>
              <w:top w:val="single" w:color="auto" w:sz="4" w:space="0"/>
              <w:left w:val="single" w:color="auto" w:sz="4" w:space="0"/>
              <w:bottom w:val="single" w:color="auto" w:sz="4" w:space="0"/>
              <w:right w:val="single" w:color="auto" w:sz="8" w:space="0"/>
            </w:tcBorders>
            <w:noWrap/>
          </w:tcPr>
          <w:p>
            <w:pPr>
              <w:pStyle w:val="33"/>
              <w:ind w:firstLine="0" w:firstLineChars="0"/>
              <w:jc w:val="left"/>
              <w:rPr>
                <w:rFonts w:cs="宋体"/>
                <w:kern w:val="2"/>
                <w:sz w:val="21"/>
                <w:szCs w:val="21"/>
              </w:rPr>
            </w:pPr>
            <w:r>
              <w:rPr>
                <w:rFonts w:hint="eastAsia" w:cs="宋体"/>
                <w:kern w:val="2"/>
                <w:sz w:val="21"/>
                <w:szCs w:val="21"/>
              </w:rPr>
              <w:t>dataList</w:t>
            </w:r>
          </w:p>
        </w:tc>
        <w:tc>
          <w:tcPr>
            <w:tcW w:w="1819"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Object</w:t>
            </w:r>
          </w:p>
        </w:tc>
        <w:tc>
          <w:tcPr>
            <w:tcW w:w="3442" w:type="dxa"/>
            <w:tcBorders>
              <w:top w:val="single" w:color="auto" w:sz="4" w:space="0"/>
              <w:left w:val="single" w:color="auto" w:sz="8" w:space="0"/>
              <w:bottom w:val="single" w:color="auto" w:sz="4" w:space="0"/>
              <w:right w:val="single" w:color="auto" w:sz="4" w:space="0"/>
            </w:tcBorders>
            <w:noWrap/>
          </w:tcPr>
          <w:p>
            <w:pPr>
              <w:pStyle w:val="33"/>
              <w:ind w:firstLine="0" w:firstLineChars="0"/>
              <w:jc w:val="left"/>
              <w:rPr>
                <w:rFonts w:cs="宋体"/>
                <w:kern w:val="2"/>
                <w:sz w:val="21"/>
                <w:szCs w:val="21"/>
              </w:rPr>
            </w:pPr>
            <w:r>
              <w:rPr>
                <w:rFonts w:hint="eastAsia" w:cs="宋体"/>
                <w:kern w:val="2"/>
                <w:sz w:val="21"/>
                <w:szCs w:val="21"/>
              </w:rPr>
              <w:t>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注释</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420"/>
              <w:rPr>
                <w:rFonts w:cs="宋体"/>
                <w:kern w:val="2"/>
                <w:sz w:val="21"/>
                <w:szCs w:val="21"/>
              </w:rPr>
            </w:pPr>
            <w:r>
              <w:rPr>
                <w:rFonts w:hint="eastAsia" w:cs="宋体"/>
                <w:kern w:val="2"/>
                <w:sz w:val="21"/>
                <w:szCs w:val="21"/>
              </w:rPr>
              <w:t>dataList是要上报的数据列表。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6" w:type="dxa"/>
            <w:tcBorders>
              <w:top w:val="single" w:color="auto" w:sz="4" w:space="0"/>
              <w:left w:val="single" w:color="auto" w:sz="4" w:space="0"/>
              <w:bottom w:val="single" w:color="auto" w:sz="4" w:space="0"/>
              <w:right w:val="single" w:color="auto" w:sz="8"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6731" w:type="dxa"/>
            <w:gridSpan w:val="3"/>
            <w:tcBorders>
              <w:top w:val="single" w:color="auto" w:sz="4" w:space="0"/>
              <w:left w:val="single" w:color="auto" w:sz="4" w:space="0"/>
              <w:bottom w:val="single" w:color="auto" w:sz="4" w:space="0"/>
              <w:right w:val="single" w:color="auto" w:sz="4" w:space="0"/>
            </w:tcBorders>
            <w:noWrap/>
          </w:tcPr>
          <w:p>
            <w:pPr>
              <w:pStyle w:val="33"/>
              <w:ind w:firstLine="0" w:firstLineChars="0"/>
              <w:rPr>
                <w:rFonts w:cs="宋体"/>
                <w:kern w:val="2"/>
                <w:sz w:val="21"/>
                <w:szCs w:val="21"/>
              </w:rPr>
            </w:pPr>
            <w:r>
              <w:rPr>
                <w:rFonts w:hint="eastAsia" w:cs="宋体"/>
                <w:kern w:val="2"/>
                <w:sz w:val="21"/>
                <w:szCs w:val="21"/>
              </w:rPr>
              <w:t>见附录四 返回码定义</w:t>
            </w:r>
          </w:p>
        </w:tc>
      </w:tr>
    </w:tbl>
    <w:p>
      <w:pPr>
        <w:ind w:firstLine="0" w:firstLineChars="0"/>
        <w:rPr>
          <w:rFonts w:ascii="宋体" w:hAnsi="宋体" w:cs="宋体"/>
          <w:sz w:val="28"/>
          <w:szCs w:val="28"/>
        </w:rPr>
      </w:pPr>
    </w:p>
    <w:p>
      <w:pPr>
        <w:pStyle w:val="2"/>
        <w:keepNext w:val="0"/>
        <w:keepLines w:val="0"/>
        <w:adjustRightInd w:val="0"/>
        <w:snapToGrid w:val="0"/>
        <w:spacing w:before="0" w:after="0" w:line="600" w:lineRule="exact"/>
        <w:ind w:left="720" w:firstLine="0" w:firstLineChars="0"/>
        <w:rPr>
          <w:rFonts w:hint="eastAsia"/>
          <w:sz w:val="32"/>
          <w:szCs w:val="32"/>
        </w:rPr>
      </w:pPr>
      <w:bookmarkStart w:id="20" w:name="_Toc47954774"/>
      <w:r>
        <w:rPr>
          <w:rFonts w:hint="eastAsia" w:ascii="黑体" w:eastAsia="黑体" w:hAnsiTheme="minorHAnsi" w:cstheme="minorBidi"/>
          <w:b w:val="0"/>
          <w:color w:val="auto"/>
          <w:sz w:val="32"/>
        </w:rPr>
        <w:t>附录4：</w:t>
      </w:r>
      <w:r>
        <w:rPr>
          <w:rFonts w:hint="eastAsia" w:ascii="黑体" w:hAnsi="黑体" w:eastAsia="黑体"/>
          <w:b w:val="0"/>
          <w:sz w:val="28"/>
          <w:szCs w:val="28"/>
        </w:rPr>
        <w:t>《广州市公安局社会治安数据汇聚接入平台数据接入技术规范（一期）》返回码定义</w:t>
      </w:r>
      <w:bookmarkEnd w:id="20"/>
    </w:p>
    <w:tbl>
      <w:tblPr>
        <w:tblStyle w:val="17"/>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4"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返回码</w:t>
            </w:r>
          </w:p>
        </w:tc>
        <w:tc>
          <w:tcPr>
            <w:tcW w:w="4972" w:type="dxa"/>
            <w:tcBorders>
              <w:top w:val="single" w:color="auto" w:sz="4" w:space="0"/>
              <w:left w:val="single" w:color="auto" w:sz="4" w:space="0"/>
              <w:bottom w:val="single" w:color="auto" w:sz="4" w:space="0"/>
              <w:right w:val="single" w:color="auto" w:sz="4" w:space="0"/>
            </w:tcBorders>
            <w:shd w:val="clear" w:color="auto" w:fill="E7E6E6"/>
            <w:noWrap/>
          </w:tcPr>
          <w:p>
            <w:pPr>
              <w:pStyle w:val="33"/>
              <w:ind w:firstLine="0" w:firstLineChars="0"/>
              <w:rPr>
                <w:rFonts w:cs="宋体"/>
                <w:b/>
                <w:kern w:val="2"/>
                <w:sz w:val="21"/>
                <w:szCs w:val="21"/>
              </w:rPr>
            </w:pPr>
            <w:r>
              <w:rPr>
                <w:rFonts w:hint="eastAsia" w:cs="宋体"/>
                <w:b/>
                <w:kern w:val="2"/>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 xml:space="preserve">0 </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OK，成功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1</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OtherError，其他未知错误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2</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System Busy，系统繁忙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4</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Invalid Operation，无效操作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7</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Invalid JSON Format，JSON格式无效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8</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Invalid JSON Content，JSON内容无效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9</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审核不通过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 xml:space="preserve">40001 </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认证口令错误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40002</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token凭据超时，请重新注册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Borders>
              <w:top w:val="single" w:color="auto" w:sz="4" w:space="0"/>
              <w:left w:val="single" w:color="auto" w:sz="4" w:space="0"/>
              <w:bottom w:val="single" w:color="auto" w:sz="4" w:space="0"/>
              <w:right w:val="single" w:color="auto" w:sz="8" w:space="0"/>
            </w:tcBorders>
            <w:shd w:val="clear" w:color="auto" w:fill="F2F2F2"/>
            <w:noWrap/>
          </w:tcPr>
          <w:p>
            <w:pPr>
              <w:ind w:firstLine="420"/>
              <w:rPr>
                <w:rFonts w:ascii="宋体" w:hAnsi="宋体" w:cs="宋体"/>
                <w:sz w:val="21"/>
                <w:szCs w:val="21"/>
              </w:rPr>
            </w:pPr>
            <w:r>
              <w:rPr>
                <w:rFonts w:hint="eastAsia" w:ascii="宋体" w:hAnsi="宋体" w:cs="宋体"/>
                <w:sz w:val="21"/>
                <w:szCs w:val="21"/>
              </w:rPr>
              <w:t xml:space="preserve">41001 </w:t>
            </w:r>
          </w:p>
        </w:tc>
        <w:tc>
          <w:tcPr>
            <w:tcW w:w="4972" w:type="dxa"/>
            <w:tcBorders>
              <w:top w:val="single" w:color="auto" w:sz="4" w:space="0"/>
              <w:left w:val="single" w:color="auto" w:sz="4" w:space="0"/>
              <w:bottom w:val="single" w:color="auto" w:sz="4" w:space="0"/>
              <w:right w:val="single" w:color="auto" w:sz="4" w:space="0"/>
            </w:tcBorders>
            <w:noWrap/>
          </w:tcPr>
          <w:p>
            <w:pPr>
              <w:ind w:firstLine="420"/>
              <w:rPr>
                <w:rFonts w:ascii="宋体" w:hAnsi="宋体" w:cs="宋体"/>
                <w:sz w:val="21"/>
                <w:szCs w:val="21"/>
              </w:rPr>
            </w:pPr>
            <w:r>
              <w:rPr>
                <w:rFonts w:hint="eastAsia" w:ascii="宋体" w:hAnsi="宋体" w:cs="宋体"/>
                <w:sz w:val="21"/>
                <w:szCs w:val="21"/>
              </w:rPr>
              <w:t>请求数据条目超过500条</w:t>
            </w:r>
          </w:p>
        </w:tc>
      </w:tr>
    </w:tbl>
    <w:p>
      <w:pPr>
        <w:ind w:firstLine="0" w:firstLineChars="0"/>
      </w:pPr>
      <w:bookmarkStart w:id="21" w:name="_Toc47954775"/>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 xml:space="preserve">附录5 </w:t>
      </w:r>
      <w:r>
        <w:rPr>
          <w:rFonts w:hint="eastAsia" w:ascii="黑体" w:hAnsi="黑体" w:eastAsia="黑体" w:cstheme="minorBidi"/>
          <w:b w:val="0"/>
          <w:color w:val="auto"/>
          <w:sz w:val="32"/>
        </w:rPr>
        <w:t>：</w:t>
      </w:r>
      <w:r>
        <w:rPr>
          <w:rFonts w:hint="eastAsia" w:ascii="黑体" w:hAnsi="黑体" w:eastAsia="黑体"/>
          <w:b w:val="0"/>
          <w:sz w:val="28"/>
          <w:szCs w:val="28"/>
        </w:rPr>
        <w:t>MD5算法</w:t>
      </w:r>
      <w:bookmarkEnd w:id="21"/>
    </w:p>
    <w:p>
      <w:pPr>
        <w:ind w:right="2652" w:rightChars="829" w:firstLine="420"/>
        <w:rPr>
          <w:rFonts w:ascii="宋体" w:hAnsi="宋体" w:cs="宋体"/>
          <w:sz w:val="21"/>
          <w:szCs w:val="21"/>
        </w:rPr>
      </w:pPr>
      <w:r>
        <w:rPr>
          <w:rFonts w:hint="eastAsia" w:ascii="宋体" w:hAnsi="宋体" w:cs="宋体"/>
          <w:sz w:val="21"/>
          <w:szCs w:val="21"/>
        </w:rPr>
        <w:t>使用MD5算法 ,请通过以下数据进行校验:</w:t>
      </w:r>
    </w:p>
    <w:p>
      <w:pPr>
        <w:ind w:left="320" w:leftChars="100" w:right="2652" w:rightChars="829" w:firstLine="420"/>
        <w:rPr>
          <w:rFonts w:ascii="宋体" w:hAnsi="宋体" w:cs="宋体"/>
          <w:sz w:val="21"/>
          <w:szCs w:val="21"/>
        </w:rPr>
      </w:pPr>
      <w:r>
        <w:rPr>
          <w:rFonts w:hint="eastAsia" w:ascii="宋体" w:hAnsi="宋体" w:cs="宋体"/>
          <w:sz w:val="21"/>
          <w:szCs w:val="21"/>
        </w:rPr>
        <w:t>MD5 ("") = D41D8CD98F00B204E9800998ECF8427E</w:t>
      </w:r>
    </w:p>
    <w:p>
      <w:pPr>
        <w:ind w:left="320" w:leftChars="100" w:right="2652" w:rightChars="829" w:firstLine="420"/>
        <w:rPr>
          <w:rFonts w:ascii="宋体" w:hAnsi="宋体" w:cs="宋体"/>
          <w:sz w:val="21"/>
          <w:szCs w:val="21"/>
        </w:rPr>
      </w:pPr>
      <w:r>
        <w:rPr>
          <w:rFonts w:hint="eastAsia" w:ascii="宋体" w:hAnsi="宋体" w:cs="宋体"/>
          <w:sz w:val="21"/>
          <w:szCs w:val="21"/>
        </w:rPr>
        <w:t>MD5 ("a") = 0CC175B9C0F1B6A831C399E269772661</w:t>
      </w:r>
    </w:p>
    <w:p>
      <w:pPr>
        <w:ind w:left="320" w:leftChars="100" w:right="2652" w:rightChars="829" w:firstLine="420"/>
        <w:rPr>
          <w:rFonts w:ascii="宋体" w:hAnsi="宋体" w:cs="宋体"/>
          <w:sz w:val="21"/>
          <w:szCs w:val="21"/>
        </w:rPr>
      </w:pPr>
      <w:r>
        <w:rPr>
          <w:rFonts w:hint="eastAsia" w:ascii="宋体" w:hAnsi="宋体" w:cs="宋体"/>
          <w:sz w:val="21"/>
          <w:szCs w:val="21"/>
        </w:rPr>
        <w:t>MD5 ("abc") = 900150983CD24FB0D6963F7D28E17F72</w:t>
      </w:r>
    </w:p>
    <w:p>
      <w:pPr>
        <w:ind w:firstLine="0" w:firstLineChars="0"/>
        <w:rPr>
          <w:rFonts w:ascii="宋体" w:hAnsi="宋体" w:cs="宋体"/>
          <w:sz w:val="21"/>
          <w:szCs w:val="21"/>
        </w:rPr>
      </w:pPr>
      <w:r>
        <w:rPr>
          <w:rFonts w:hint="eastAsia" w:ascii="宋体" w:hAnsi="宋体" w:cs="宋体"/>
          <w:sz w:val="21"/>
          <w:szCs w:val="21"/>
        </w:rPr>
        <w:t>MD5 ("message digest") = F96B697D7CB7938D525A2F31AAF161D0</w:t>
      </w:r>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附录6</w:t>
      </w:r>
      <w:r>
        <w:rPr>
          <w:rFonts w:hint="eastAsia" w:ascii="黑体" w:hAnsi="黑体" w:eastAsia="黑体" w:cstheme="minorBidi"/>
          <w:b w:val="0"/>
          <w:color w:val="auto"/>
          <w:sz w:val="32"/>
        </w:rPr>
        <w:t>：</w:t>
      </w:r>
      <w:r>
        <w:rPr>
          <w:rFonts w:hint="eastAsia" w:ascii="黑体" w:hAnsi="黑体" w:eastAsia="黑体"/>
          <w:b w:val="0"/>
          <w:sz w:val="28"/>
          <w:szCs w:val="28"/>
        </w:rPr>
        <w:t>《广州市公安局社会治安数据汇聚接入平台数据接入技术规范（一期）》接口字段定义</w:t>
      </w:r>
    </w:p>
    <w:p>
      <w:pPr>
        <w:ind w:firstLine="0" w:firstLineChars="0"/>
      </w:pPr>
    </w:p>
    <w:p>
      <w:pPr>
        <w:ind w:firstLine="0" w:firstLineChars="0"/>
        <w:rPr>
          <w:rFonts w:hint="eastAsia"/>
          <w:b/>
        </w:rPr>
      </w:pPr>
      <w:r>
        <w:rPr>
          <w:b/>
        </w:rPr>
        <w:t>1</w:t>
      </w:r>
      <w:r>
        <w:rPr>
          <w:rFonts w:hint="eastAsia"/>
          <w:b/>
        </w:rPr>
        <w:t xml:space="preserve">、智感安防区   </w:t>
      </w:r>
    </w:p>
    <w:p>
      <w:pPr>
        <w:ind w:firstLine="0" w:firstLineChars="0"/>
        <w:rPr>
          <w:b/>
        </w:rPr>
      </w:pPr>
    </w:p>
    <w:tbl>
      <w:tblPr>
        <w:tblStyle w:val="17"/>
        <w:tblW w:w="8481" w:type="dxa"/>
        <w:tblInd w:w="0" w:type="dxa"/>
        <w:tblLayout w:type="fixed"/>
        <w:tblCellMar>
          <w:top w:w="0" w:type="dxa"/>
          <w:left w:w="108" w:type="dxa"/>
          <w:bottom w:w="0" w:type="dxa"/>
          <w:right w:w="108" w:type="dxa"/>
        </w:tblCellMar>
      </w:tblPr>
      <w:tblGrid>
        <w:gridCol w:w="553"/>
        <w:gridCol w:w="1559"/>
        <w:gridCol w:w="1056"/>
        <w:gridCol w:w="1140"/>
        <w:gridCol w:w="2945"/>
        <w:gridCol w:w="1228"/>
      </w:tblGrid>
      <w:tr>
        <w:tblPrEx>
          <w:tblCellMar>
            <w:top w:w="0" w:type="dxa"/>
            <w:left w:w="108" w:type="dxa"/>
            <w:bottom w:w="0" w:type="dxa"/>
            <w:right w:w="108" w:type="dxa"/>
          </w:tblCellMar>
        </w:tblPrEx>
        <w:trPr>
          <w:trHeight w:val="420" w:hRule="atLeast"/>
        </w:trPr>
        <w:tc>
          <w:tcPr>
            <w:tcW w:w="553"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55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数据项</w:t>
            </w:r>
          </w:p>
        </w:tc>
        <w:tc>
          <w:tcPr>
            <w:tcW w:w="1056"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标识符</w:t>
            </w:r>
          </w:p>
        </w:tc>
        <w:tc>
          <w:tcPr>
            <w:tcW w:w="1140"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45"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数据说明</w:t>
            </w:r>
          </w:p>
        </w:tc>
        <w:tc>
          <w:tcPr>
            <w:tcW w:w="122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系统ID</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XTID</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String(36)</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系统ID，标记数据唯一</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地市</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DS</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地市</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区县</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QS</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区县</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行政区划</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XZQH</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String(8)</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行政区划</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智感安防区编号</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ZGAFQ_ID</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智感安防区编号，8行位政区划+序号</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智感安防区名称</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ZGAFQ_NAME</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String(255)</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智感安防区名称</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智感安防区地址</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ZGAFQ_ADDR</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String(255)</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智感安防区地址</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风险等级</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FXDJ</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0．非重点风险点</w:t>
            </w:r>
          </w:p>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1．一级风险（低级）</w:t>
            </w:r>
          </w:p>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2．二级风险（中级）</w:t>
            </w:r>
          </w:p>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3．三级风险（高级）</w:t>
            </w:r>
          </w:p>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99．未评级</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GLDW</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String(128)</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管理单位机构代码</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GLDWJGDM</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管理单位机构代码</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管理员姓名</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GLYXM</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管理员姓名</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管理员联系电话</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GLYLXDH</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String(32)</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管理员联系电话</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采集时间</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CJSJ</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yyyyMMddhhmmss,下同</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建立时间</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JLSJ</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N</w:t>
            </w: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撤销时间</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CSSJ</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r>
      <w:tr>
        <w:tblPrEx>
          <w:tblCellMar>
            <w:top w:w="0" w:type="dxa"/>
            <w:left w:w="108" w:type="dxa"/>
            <w:bottom w:w="0" w:type="dxa"/>
            <w:right w:w="108" w:type="dxa"/>
          </w:tblCellMar>
        </w:tblPrEx>
        <w:trPr>
          <w:trHeight w:val="420" w:hRule="atLeast"/>
        </w:trPr>
        <w:tc>
          <w:tcPr>
            <w:tcW w:w="553"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105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14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45"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c>
          <w:tcPr>
            <w:tcW w:w="122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r>
    </w:tbl>
    <w:p>
      <w:pPr>
        <w:ind w:firstLine="0" w:firstLineChars="0"/>
        <w:rPr>
          <w:b/>
        </w:rPr>
      </w:pPr>
    </w:p>
    <w:p>
      <w:pPr>
        <w:ind w:firstLine="0" w:firstLineChars="0"/>
        <w:rPr>
          <w:b/>
        </w:rPr>
      </w:pPr>
      <w:r>
        <w:rPr>
          <w:rFonts w:hint="eastAsia"/>
          <w:b/>
        </w:rPr>
        <w:t>2、门禁档案</w:t>
      </w:r>
    </w:p>
    <w:tbl>
      <w:tblPr>
        <w:tblStyle w:val="17"/>
        <w:tblW w:w="8481" w:type="dxa"/>
        <w:tblInd w:w="0" w:type="dxa"/>
        <w:tblLayout w:type="fixed"/>
        <w:tblCellMar>
          <w:top w:w="0" w:type="dxa"/>
          <w:left w:w="108" w:type="dxa"/>
          <w:bottom w:w="0" w:type="dxa"/>
          <w:right w:w="108" w:type="dxa"/>
        </w:tblCellMar>
      </w:tblPr>
      <w:tblGrid>
        <w:gridCol w:w="534"/>
        <w:gridCol w:w="1134"/>
        <w:gridCol w:w="850"/>
        <w:gridCol w:w="1276"/>
        <w:gridCol w:w="3402"/>
        <w:gridCol w:w="1285"/>
      </w:tblGrid>
      <w:tr>
        <w:tblPrEx>
          <w:tblCellMar>
            <w:top w:w="0" w:type="dxa"/>
            <w:left w:w="108" w:type="dxa"/>
            <w:bottom w:w="0" w:type="dxa"/>
            <w:right w:w="108" w:type="dxa"/>
          </w:tblCellMar>
        </w:tblPrEx>
        <w:trPr>
          <w:trHeight w:val="348"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数据项</w:t>
            </w:r>
          </w:p>
        </w:tc>
        <w:tc>
          <w:tcPr>
            <w:tcW w:w="850"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标识符</w:t>
            </w:r>
          </w:p>
        </w:tc>
        <w:tc>
          <w:tcPr>
            <w:tcW w:w="1276"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340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取值要求</w:t>
            </w:r>
          </w:p>
        </w:tc>
        <w:tc>
          <w:tcPr>
            <w:tcW w:w="1285"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84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门禁编码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MJBM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门禁编码-28181的20位编码要求，则第11-13位固定使用195</w:t>
            </w:r>
          </w:p>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由中心编码（行政区划）（8）、行业编码（2）、设备类型（3）、网络标识（1）、设备序号（6）构成</w:t>
            </w:r>
          </w:p>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行业编码和网络标识见字典数据</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原门禁编码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YMJBM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原门禁编码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114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门禁名称</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MJMC</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门禁名称</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上传类型为智感安防区时非空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设备型号</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SBXH</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设备型号</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上传类型为智感安防区时非空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ZGAFQ_ID</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FF0000"/>
                <w:kern w:val="0"/>
                <w:sz w:val="22"/>
                <w:szCs w:val="22"/>
              </w:rPr>
            </w:pPr>
            <w:r>
              <w:rPr>
                <w:rFonts w:hint="eastAsia" w:ascii="宋体" w:hAnsi="宋体" w:eastAsia="宋体" w:cs="宋体"/>
                <w:color w:val="000000"/>
                <w:kern w:val="0"/>
                <w:sz w:val="22"/>
                <w:szCs w:val="22"/>
              </w:rPr>
              <w:t>上传类型为智感安防区时非空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行政区划</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XZQH</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String(8)</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行政区划</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FF0000"/>
                <w:kern w:val="0"/>
                <w:sz w:val="22"/>
                <w:szCs w:val="22"/>
              </w:rPr>
            </w:pPr>
          </w:p>
        </w:tc>
      </w:tr>
      <w:tr>
        <w:tblPrEx>
          <w:tblCellMar>
            <w:top w:w="0" w:type="dxa"/>
            <w:left w:w="108" w:type="dxa"/>
            <w:bottom w:w="0" w:type="dxa"/>
            <w:right w:w="108" w:type="dxa"/>
          </w:tblCellMar>
        </w:tblPrEx>
        <w:trPr>
          <w:trHeight w:val="6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安装地址</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AZDZ</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安装地址，安装地址命名参考范式：街道+门牌号码+单位名称+楼号+单位室+方位/数量</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设备所在街路巷</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SBSZJLX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String(36)</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设备所在街路巷</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上传类型为</w:t>
            </w:r>
            <w:r>
              <w:rPr>
                <w:rFonts w:hint="eastAsia" w:ascii="宋体" w:hAnsi="宋体" w:eastAsia="宋体" w:cs="宋体"/>
                <w:color w:val="000000"/>
                <w:sz w:val="22"/>
                <w:szCs w:val="22"/>
                <w:shd w:val="clear" w:color="auto" w:fill="FFFFFF"/>
              </w:rPr>
              <w:t>省实有人口</w:t>
            </w:r>
            <w:r>
              <w:rPr>
                <w:rFonts w:hint="eastAsia" w:ascii="宋体" w:hAnsi="宋体" w:eastAsia="宋体" w:cs="宋体"/>
                <w:color w:val="000000"/>
                <w:kern w:val="0"/>
                <w:sz w:val="22"/>
                <w:szCs w:val="22"/>
              </w:rPr>
              <w:t>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设备所在建筑物</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SBSZJZW</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String(36)</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设备所在建筑物</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设备所在单元</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SBSZDY</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String(36)</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设备所在单元</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设备所在房屋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SBSZFW</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String(36)</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设备所在房屋</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设备所在社区/村</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SBSZSQC</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String(15)</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设备所在社区/村编码（根据标准地址库）</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上传类型为</w:t>
            </w:r>
            <w:r>
              <w:rPr>
                <w:rFonts w:hint="eastAsia" w:ascii="宋体" w:hAnsi="宋体" w:eastAsia="宋体" w:cs="宋体"/>
                <w:color w:val="000000"/>
                <w:sz w:val="22"/>
                <w:szCs w:val="22"/>
                <w:shd w:val="clear" w:color="auto" w:fill="FFFFFF"/>
              </w:rPr>
              <w:t>省实有人口</w:t>
            </w:r>
            <w:r>
              <w:rPr>
                <w:rFonts w:hint="eastAsia" w:ascii="宋体" w:hAnsi="宋体" w:eastAsia="宋体" w:cs="宋体"/>
                <w:color w:val="000000"/>
                <w:kern w:val="0"/>
                <w:sz w:val="22"/>
                <w:szCs w:val="22"/>
              </w:rPr>
              <w:t>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设备所在警务区</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SBSZJWQ</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设备所在警务区，12位区编码（根据标准地址库）</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上传类型为</w:t>
            </w:r>
            <w:r>
              <w:rPr>
                <w:rFonts w:hint="eastAsia" w:ascii="宋体" w:hAnsi="宋体" w:eastAsia="宋体" w:cs="宋体"/>
                <w:color w:val="000000"/>
                <w:sz w:val="22"/>
                <w:szCs w:val="22"/>
                <w:shd w:val="clear" w:color="auto" w:fill="FFFFFF"/>
              </w:rPr>
              <w:t>省实有人口</w:t>
            </w:r>
            <w:r>
              <w:rPr>
                <w:rFonts w:hint="eastAsia" w:ascii="宋体" w:hAnsi="宋体" w:eastAsia="宋体" w:cs="宋体"/>
                <w:color w:val="000000"/>
                <w:kern w:val="0"/>
                <w:sz w:val="22"/>
                <w:szCs w:val="22"/>
              </w:rPr>
              <w:t>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传送单位代码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CSDWDM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传送单位代码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传送单位名称</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CSDWMC</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传送单位名称</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建设类型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JSLX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建设类型，1：公安自建 2：非公安自建（外单位建设）</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注销时间</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ZXSJ</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注销时间</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sz w:val="22"/>
                <w:szCs w:val="22"/>
                <w:shd w:val="clear" w:color="auto" w:fill="FFFFFF"/>
              </w:rPr>
              <w:t>注销时为非空项</w:t>
            </w:r>
          </w:p>
        </w:tc>
      </w:tr>
      <w:tr>
        <w:tblPrEx>
          <w:tblCellMar>
            <w:top w:w="0" w:type="dxa"/>
            <w:left w:w="108" w:type="dxa"/>
            <w:bottom w:w="0" w:type="dxa"/>
            <w:right w:w="108" w:type="dxa"/>
          </w:tblCellMar>
        </w:tblPrEx>
        <w:trPr>
          <w:trHeight w:val="63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注销类别</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ZXLB</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注销类别，-1：录入错误，9：其他</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sz w:val="22"/>
                <w:szCs w:val="22"/>
                <w:shd w:val="clear" w:color="auto" w:fill="FFFFFF"/>
              </w:rPr>
              <w:t>注销时为非空项</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位置类型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WZLX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位置类型，具体取值详见《附录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字典数据》位置类型</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方向类型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FXLX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方向类型，1：进；2：出，0：出入均可或不表示进出</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场所类型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CSLX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场所类型，具体取值详见《附录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字典数据》场所类型</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室内外属性</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SNWSX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室内外属性，1：室外，2：室内</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经度</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Decimal(12,8)</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经度</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纬度</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Decimal(12,8)</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纬度</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门禁厂商</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SBCS</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门禁厂商，填写厂商名称</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564"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27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MJLX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门禁类型，1-电子门锁类；2-出入道闸类</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100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识别对象类型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SBDXLX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识别对象类型，1-人；2-非机动车（如电瓶摩托车）；3-人与非机动车</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91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29</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识别方式</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SBFS</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识别方式，1-密码识别；2-电子介质识别；3-生物特征识别；4-其他，多种方式中间以/分隔</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人脸识别功能</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RLSB</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人脸识别功能，0-否 1-是</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门禁方向</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MJFX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门禁方向，0-进 1-出 2-双向</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58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视频功能</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SPGN</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视频功能，是否具备视频摄录功能，0-否 1-是</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7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33</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抓拍功能</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ZPGN</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抓拍功能，是否具备（开门）图像抓拍功能，0-否 1-是</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624"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34</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门禁状态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MJZT</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门禁状态，1正常 2停用 3故障 4报废</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60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接入网络</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JRWL</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000000"/>
                <w:kern w:val="0"/>
                <w:sz w:val="21"/>
                <w:szCs w:val="21"/>
              </w:rPr>
              <w:t>String(2)</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接入网络，具体取值详见《附录七字典数据》接入网络</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IP地址</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IPV4</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String(15)</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IP地址</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IPv6地址</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IPV6</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String(39)</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IPv6地址</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MAC地址</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MACADDRESS</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String(17)</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MAC地址</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39</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访问端口</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FWDK</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int</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访问端口</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40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门禁账号</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MJZH</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String(30)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门禁账号</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41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门禁密码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MJMM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String(30)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门禁密码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66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上传数据时间间隔</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SJJG</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int</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上传数据时间间隔，单位秒。实时采集上传则填0</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6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134" w:type="dxa"/>
            <w:vMerge w:val="restart"/>
            <w:tcBorders>
              <w:top w:val="nil"/>
              <w:left w:val="nil"/>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实景照片</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SJZP_DATA</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实景照片，base64格式</w:t>
            </w:r>
          </w:p>
        </w:tc>
        <w:tc>
          <w:tcPr>
            <w:tcW w:w="1285" w:type="dxa"/>
            <w:vMerge w:val="restart"/>
            <w:tcBorders>
              <w:top w:val="nil"/>
              <w:left w:val="nil"/>
              <w:right w:val="single" w:color="auto" w:sz="4" w:space="0"/>
            </w:tcBorders>
            <w:noWrap/>
            <w:vAlign w:val="center"/>
          </w:tcPr>
          <w:p>
            <w:pPr>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134" w:type="dxa"/>
            <w:vMerge w:val="continue"/>
            <w:tcBorders>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SJZPDZ</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String(255)</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实景照片地址</w:t>
            </w:r>
          </w:p>
        </w:tc>
        <w:tc>
          <w:tcPr>
            <w:tcW w:w="1285" w:type="dxa"/>
            <w:vMerge w:val="continue"/>
            <w:tcBorders>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关联摄像机编码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GLSXJBM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关联摄像机编码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关联wifi热点编码</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GLRDBM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关联wifi热点编码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GLDW</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管理单位</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上传类型为</w:t>
            </w:r>
            <w:r>
              <w:rPr>
                <w:rFonts w:hint="eastAsia" w:ascii="宋体" w:hAnsi="宋体" w:eastAsia="宋体" w:cs="宋体"/>
                <w:color w:val="000000"/>
                <w:sz w:val="22"/>
                <w:szCs w:val="22"/>
                <w:shd w:val="clear" w:color="auto" w:fill="FFFFFF"/>
              </w:rPr>
              <w:t>省实有人口</w:t>
            </w:r>
            <w:r>
              <w:rPr>
                <w:rFonts w:hint="eastAsia" w:ascii="宋体" w:hAnsi="宋体" w:eastAsia="宋体" w:cs="宋体"/>
                <w:color w:val="000000"/>
                <w:kern w:val="0"/>
                <w:sz w:val="22"/>
                <w:szCs w:val="22"/>
              </w:rPr>
              <w:t>时非空</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管理员姓名</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GLYXM</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管理员姓名</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管理员联系电话</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GLYLXDH</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String(30)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管理员联系电话</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承建单位</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CJDW</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承建单位</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维护单位</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WHDW</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String(100)</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维护单位</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启用时间</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QYSJ</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启用时间</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报废时间</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BFSJ</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报废时间</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BZ</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String(255)</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上传类型</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SCLX</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上传类型-1.省实有人口,2.智感安防区,3.省实有人口+智感安防区。默认为1</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采集时间</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CJSJ</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(YYYYMMDDhhmmss)，即采集时间</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4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85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340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4"/>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如果上报系统无法提供固定IP或域名，</w:t>
      </w:r>
      <w:r>
        <w:rPr>
          <w:rFonts w:hint="eastAsia" w:ascii="宋体" w:hAnsi="宋体" w:eastAsia="宋体" w:cs="宋体"/>
          <w:color w:val="000000"/>
          <w:kern w:val="0"/>
          <w:sz w:val="21"/>
          <w:szCs w:val="21"/>
        </w:rPr>
        <w:t>实景照片字段</w:t>
      </w:r>
      <w:r>
        <w:rPr>
          <w:rFonts w:hint="eastAsia" w:ascii="宋体" w:hAnsi="宋体" w:eastAsia="宋体" w:cs="宋体"/>
          <w:color w:val="000000"/>
          <w:kern w:val="0"/>
          <w:sz w:val="22"/>
          <w:szCs w:val="22"/>
        </w:rPr>
        <w:t>，把图片转成Base64格式上传</w:t>
      </w:r>
    </w:p>
    <w:p>
      <w:pPr>
        <w:numPr>
          <w:ilvl w:val="0"/>
          <w:numId w:val="4"/>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设备编码，由区统一编列。其中，如需接入视频云，需在一机一档建档</w:t>
      </w:r>
    </w:p>
    <w:p>
      <w:pPr>
        <w:ind w:firstLine="0" w:firstLineChars="0"/>
        <w:rPr>
          <w:rFonts w:ascii="宋体" w:hAnsi="宋体" w:eastAsia="宋体" w:cs="宋体"/>
          <w:color w:val="auto"/>
          <w:sz w:val="21"/>
          <w:szCs w:val="24"/>
        </w:rPr>
      </w:pPr>
    </w:p>
    <w:p>
      <w:pPr>
        <w:ind w:firstLine="0" w:firstLineChars="0"/>
        <w:rPr>
          <w:rFonts w:hint="eastAsia"/>
          <w:b/>
        </w:rPr>
      </w:pPr>
      <w:r>
        <w:rPr>
          <w:rFonts w:hint="eastAsia"/>
          <w:b/>
        </w:rPr>
        <w:t>3、门禁轨迹数据</w:t>
      </w:r>
    </w:p>
    <w:tbl>
      <w:tblPr>
        <w:tblStyle w:val="17"/>
        <w:tblW w:w="8481" w:type="dxa"/>
        <w:tblInd w:w="0" w:type="dxa"/>
        <w:tblLayout w:type="fixed"/>
        <w:tblCellMar>
          <w:top w:w="0" w:type="dxa"/>
          <w:left w:w="108" w:type="dxa"/>
          <w:bottom w:w="0" w:type="dxa"/>
          <w:right w:w="108" w:type="dxa"/>
        </w:tblCellMar>
      </w:tblPr>
      <w:tblGrid>
        <w:gridCol w:w="438"/>
        <w:gridCol w:w="909"/>
        <w:gridCol w:w="888"/>
        <w:gridCol w:w="1417"/>
        <w:gridCol w:w="3544"/>
        <w:gridCol w:w="1285"/>
      </w:tblGrid>
      <w:tr>
        <w:tblPrEx>
          <w:tblCellMar>
            <w:top w:w="0" w:type="dxa"/>
            <w:left w:w="108" w:type="dxa"/>
            <w:bottom w:w="0" w:type="dxa"/>
            <w:right w:w="108" w:type="dxa"/>
          </w:tblCellMar>
        </w:tblPrEx>
        <w:trPr>
          <w:trHeight w:val="288" w:hRule="atLeast"/>
        </w:trPr>
        <w:tc>
          <w:tcPr>
            <w:tcW w:w="438"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90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88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354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285"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外系统流水号</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WYLSHW</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外系统流水号，唯一</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2</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门禁编码</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MJBM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String(20)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门禁编码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采集时间</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CJSJ</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datetime</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采集时间/经过时间</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卡号信息</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CARD_ID</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String(64)</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卡号信息</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627"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出入类型</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CRLX</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String(1)</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sz w:val="22"/>
                <w:szCs w:val="22"/>
              </w:rPr>
              <w:t>1:进门,0:出门,9:未知</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公民身份证号</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SFZHM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char(18)</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公民身份证号，境内人员时，为非空项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828"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常用证件代码</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CYZJDM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w:t>
            </w:r>
            <w:r>
              <w:rPr>
                <w:rFonts w:hint="eastAsia" w:ascii="宋体" w:hAnsi="宋体" w:eastAsia="宋体" w:cs="宋体"/>
                <w:color w:val="000000"/>
                <w:kern w:val="0"/>
                <w:sz w:val="22"/>
                <w:szCs w:val="22"/>
              </w:rPr>
              <w:t>常用证件代码，境外人员时，为非空项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证件号码</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ZJHM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证件号码，境外人员时，为非空项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String(50)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姓名，境内人员时，为非空项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外文姓</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WWX</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String(40)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外文姓，境外人员时，为非空项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外文名</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WWM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String(40)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外文名，境外人员时，为非空项</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90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拍摄人像</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RLTP_DATA</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拍摄人像，base64格式</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90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RLTP_URL</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拍摄人像，采用jpeg格式，50K内</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录像片段地址</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LXPD_URL</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录像片段地址</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房屋地址编码</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FWDZBM</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String(36)</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房屋地址编码</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上传类型为</w:t>
            </w:r>
            <w:r>
              <w:rPr>
                <w:rFonts w:hint="eastAsia" w:ascii="宋体" w:hAnsi="宋体" w:eastAsia="宋体" w:cs="宋体"/>
                <w:color w:val="auto"/>
                <w:sz w:val="22"/>
                <w:szCs w:val="22"/>
                <w:shd w:val="clear" w:color="auto" w:fill="FFFFFF"/>
              </w:rPr>
              <w:t>省实有人口</w:t>
            </w:r>
            <w:r>
              <w:rPr>
                <w:rFonts w:hint="eastAsia" w:ascii="宋体" w:hAnsi="宋体" w:eastAsia="宋体" w:cs="宋体"/>
                <w:color w:val="auto"/>
                <w:kern w:val="0"/>
                <w:sz w:val="22"/>
                <w:szCs w:val="22"/>
              </w:rPr>
              <w:t>时非空</w:t>
            </w:r>
          </w:p>
        </w:tc>
      </w:tr>
      <w:tr>
        <w:tblPrEx>
          <w:tblCellMar>
            <w:top w:w="0" w:type="dxa"/>
            <w:left w:w="108" w:type="dxa"/>
            <w:bottom w:w="0" w:type="dxa"/>
            <w:right w:w="108" w:type="dxa"/>
          </w:tblCellMar>
        </w:tblPrEx>
        <w:trPr>
          <w:trHeight w:val="828"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开门方式</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KMFS</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String(1)</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1：刷脸,2：IC卡,3：手机远程;4：蓝牙; 5：WIFI，9：其他</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828"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90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场景大图</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CJDT_DATA</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联动场景大图，base64格式</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90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CJDT_URL</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联动场景大图</w:t>
            </w:r>
          </w:p>
        </w:tc>
        <w:tc>
          <w:tcPr>
            <w:tcW w:w="1285"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用户ID</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USER_ID</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用户id，有平台提供</w:t>
            </w:r>
          </w:p>
        </w:tc>
        <w:tc>
          <w:tcPr>
            <w:tcW w:w="128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0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用户密码</w:t>
            </w:r>
          </w:p>
        </w:tc>
        <w:tc>
          <w:tcPr>
            <w:tcW w:w="88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PASSWORD</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用户密码，有平台提供</w:t>
            </w:r>
          </w:p>
        </w:tc>
        <w:tc>
          <w:tcPr>
            <w:tcW w:w="128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438"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90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88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7"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354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28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r>
    </w:tbl>
    <w:p>
      <w:pPr>
        <w:ind w:firstLine="480"/>
        <w:rPr>
          <w:rFonts w:ascii="宋体" w:hAnsi="宋体" w:cs="宋体"/>
          <w:sz w:val="24"/>
          <w:szCs w:val="24"/>
        </w:rPr>
      </w:pPr>
      <w:r>
        <w:rPr>
          <w:rFonts w:hint="eastAsia" w:ascii="宋体" w:hAnsi="宋体" w:cs="宋体"/>
          <w:sz w:val="24"/>
          <w:szCs w:val="24"/>
        </w:rPr>
        <w:t>说明：</w:t>
      </w:r>
    </w:p>
    <w:p>
      <w:pPr>
        <w:pStyle w:val="32"/>
        <w:numPr>
          <w:ilvl w:val="0"/>
          <w:numId w:val="5"/>
        </w:numPr>
        <w:ind w:left="1168" w:firstLineChars="0"/>
        <w:rPr>
          <w:rFonts w:ascii="宋体" w:hAnsi="宋体" w:cs="宋体"/>
          <w:color w:val="000000"/>
          <w:kern w:val="0"/>
          <w:sz w:val="24"/>
          <w:szCs w:val="24"/>
        </w:rPr>
      </w:pPr>
      <w:r>
        <w:rPr>
          <w:rFonts w:hint="eastAsia" w:ascii="宋体" w:hAnsi="宋体" w:cs="宋体"/>
          <w:sz w:val="24"/>
          <w:szCs w:val="24"/>
        </w:rPr>
        <w:t>如果上报系统无法提供固定IP或域名，</w:t>
      </w:r>
      <w:r>
        <w:rPr>
          <w:rFonts w:hint="eastAsia" w:ascii="宋体" w:hAnsi="宋体" w:cs="宋体"/>
          <w:color w:val="000000"/>
          <w:kern w:val="0"/>
          <w:sz w:val="24"/>
          <w:szCs w:val="24"/>
        </w:rPr>
        <w:t>拍摄人像、场景大图两项，把图片转成Base64格式上传</w:t>
      </w:r>
    </w:p>
    <w:p>
      <w:pPr>
        <w:ind w:left="808" w:firstLine="0" w:firstLineChars="0"/>
        <w:rPr>
          <w:rFonts w:hint="eastAsia" w:ascii="宋体" w:hAnsi="宋体" w:cs="宋体"/>
          <w:color w:val="000000"/>
          <w:kern w:val="0"/>
          <w:sz w:val="24"/>
          <w:szCs w:val="24"/>
        </w:rPr>
      </w:pPr>
    </w:p>
    <w:p>
      <w:pPr>
        <w:ind w:firstLine="0" w:firstLineChars="0"/>
        <w:rPr>
          <w:b/>
        </w:rPr>
      </w:pPr>
      <w:r>
        <w:rPr>
          <w:rFonts w:hint="eastAsia"/>
          <w:b/>
        </w:rPr>
        <w:t>4、实有房屋上报数据</w:t>
      </w:r>
    </w:p>
    <w:tbl>
      <w:tblPr>
        <w:tblStyle w:val="17"/>
        <w:tblW w:w="8481" w:type="dxa"/>
        <w:tblInd w:w="0" w:type="dxa"/>
        <w:tblLayout w:type="fixed"/>
        <w:tblCellMar>
          <w:top w:w="0" w:type="dxa"/>
          <w:left w:w="108" w:type="dxa"/>
          <w:bottom w:w="0" w:type="dxa"/>
          <w:right w:w="108" w:type="dxa"/>
        </w:tblCellMar>
      </w:tblPr>
      <w:tblGrid>
        <w:gridCol w:w="449"/>
        <w:gridCol w:w="1610"/>
        <w:gridCol w:w="883"/>
        <w:gridCol w:w="883"/>
        <w:gridCol w:w="3975"/>
        <w:gridCol w:w="681"/>
      </w:tblGrid>
      <w:tr>
        <w:tblPrEx>
          <w:tblCellMar>
            <w:top w:w="0" w:type="dxa"/>
            <w:left w:w="108" w:type="dxa"/>
            <w:bottom w:w="0" w:type="dxa"/>
            <w:right w:w="108" w:type="dxa"/>
          </w:tblCellMar>
        </w:tblPrEx>
        <w:trPr>
          <w:trHeight w:val="336" w:hRule="atLeast"/>
        </w:trPr>
        <w:tc>
          <w:tcPr>
            <w:tcW w:w="449"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610"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88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88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3975"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68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092"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外系统信息主键</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XXZJW</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外系统信息主键同一条信息数据有更新或注销时，使用同一主键报送。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492"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不动产权证书编号</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BDCQZSBH</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String(64)</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不动产权证书编号</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地址编码</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DZBM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地址编码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地址名称</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DZMC</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String(100)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地址名称</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房屋所在社区/村</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FWSZSQC</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String(15)</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房屋所在社区/村编码</w:t>
            </w:r>
            <w:r>
              <w:rPr>
                <w:rFonts w:hint="eastAsia" w:ascii="宋体" w:hAnsi="宋体" w:eastAsia="宋体" w:cs="宋体"/>
                <w:color w:val="000000"/>
                <w:kern w:val="0"/>
                <w:sz w:val="21"/>
                <w:szCs w:val="21"/>
              </w:rPr>
              <w:t>（根据标准地址库）</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房屋所在警务区</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FWSZJWQ</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房屋所在警务区编码</w:t>
            </w:r>
            <w:r>
              <w:rPr>
                <w:rFonts w:hint="eastAsia" w:ascii="宋体" w:hAnsi="宋体" w:eastAsia="宋体" w:cs="宋体"/>
                <w:color w:val="000000"/>
                <w:kern w:val="0"/>
                <w:sz w:val="21"/>
                <w:szCs w:val="21"/>
              </w:rPr>
              <w:t>（根据标准地址库）</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房屋类别</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FWLBDM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1"/>
                <w:szCs w:val="21"/>
              </w:rPr>
              <w:t>String(2)</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1"/>
                <w:szCs w:val="21"/>
              </w:rPr>
              <w:t>具体取值详见《附录七 字典数据》</w:t>
            </w:r>
            <w:r>
              <w:rPr>
                <w:rFonts w:hint="eastAsia" w:ascii="宋体" w:hAnsi="宋体" w:eastAsia="宋体" w:cs="宋体"/>
                <w:color w:val="auto"/>
                <w:kern w:val="0"/>
                <w:sz w:val="22"/>
                <w:szCs w:val="22"/>
              </w:rPr>
              <w:t>房屋类别代码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房屋用途</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FWYTDM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1"/>
                <w:szCs w:val="21"/>
              </w:rPr>
              <w:t>String(2)</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1"/>
                <w:szCs w:val="21"/>
              </w:rPr>
              <w:t>具体取值详见《附录七 字典数据》</w:t>
            </w:r>
            <w:r>
              <w:rPr>
                <w:rFonts w:hint="eastAsia" w:ascii="宋体" w:hAnsi="宋体" w:eastAsia="宋体" w:cs="宋体"/>
                <w:color w:val="auto"/>
                <w:kern w:val="0"/>
                <w:sz w:val="22"/>
                <w:szCs w:val="22"/>
              </w:rPr>
              <w:t>房屋用途代码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房屋产权性质</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FWCQXZDM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1"/>
                <w:szCs w:val="21"/>
              </w:rPr>
              <w:t>String(2)</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1"/>
                <w:szCs w:val="21"/>
              </w:rPr>
              <w:t>具体取值详见《附录七 字典数据》</w:t>
            </w:r>
            <w:r>
              <w:rPr>
                <w:rFonts w:hint="eastAsia" w:ascii="宋体" w:hAnsi="宋体" w:eastAsia="宋体" w:cs="宋体"/>
                <w:color w:val="auto"/>
                <w:kern w:val="0"/>
                <w:sz w:val="22"/>
                <w:szCs w:val="22"/>
              </w:rPr>
              <w:t>房屋产权性质代码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产权人(单位)_姓名</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CQR_XM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产权人(单位)_姓名</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产权人(单位)_国籍(地区)</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CQR_GJHDQDM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auto"/>
                <w:sz w:val="21"/>
                <w:szCs w:val="24"/>
              </w:rPr>
              <w:t>代码详见附录中的“国家（地区）代码字典项”</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产权人(单位)_证件种类</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CQR_CYZJDM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w:t>
            </w:r>
            <w:r>
              <w:rPr>
                <w:rFonts w:hint="eastAsia" w:ascii="宋体" w:hAnsi="宋体" w:eastAsia="宋体" w:cs="宋体"/>
                <w:color w:val="000000"/>
                <w:kern w:val="0"/>
                <w:sz w:val="22"/>
                <w:szCs w:val="22"/>
              </w:rPr>
              <w:t>常用证件代码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产权人(单位)_证件号码</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CQR_ZJHM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产权人（单位）_国籍(地区)为“</w:t>
            </w:r>
            <w:r>
              <w:rPr>
                <w:rFonts w:hint="eastAsia" w:ascii="宋体" w:hAnsi="宋体" w:eastAsia="宋体" w:cs="宋体"/>
                <w:color w:val="000000"/>
                <w:sz w:val="18"/>
                <w:szCs w:val="18"/>
              </w:rPr>
              <w:t>CHN</w:t>
            </w:r>
            <w:r>
              <w:rPr>
                <w:rFonts w:hint="eastAsia" w:ascii="宋体" w:hAnsi="宋体" w:eastAsia="宋体" w:cs="宋体"/>
                <w:color w:val="000000"/>
                <w:kern w:val="0"/>
                <w:sz w:val="22"/>
                <w:szCs w:val="22"/>
              </w:rPr>
              <w:t>”时必填</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产权人(单位)_外文姓</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CQR_WWX</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产权人(单位)_外文姓</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产权人(单位)_外文名</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CQR_WWM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产权人(单位)_外文名</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产权人(单位)_联系电话</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CQR_LXDH</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产权人(单位)_联系电话</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房屋间数</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FWJS</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int</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房屋间数</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房屋面积_面积（平方米</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FWMJ</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int</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房屋面积_面积（平方米</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登记时间</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DJSJ</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登记时间</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传送单位代码</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CSDWDM</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传送单位代码</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传送单位名称</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CSDWGMC</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String(50)</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传送单位名称</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注销类别</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ZXLB</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1"/>
                <w:szCs w:val="21"/>
              </w:rPr>
              <w:t>String(1)</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1"/>
                <w:szCs w:val="21"/>
              </w:rPr>
              <w:t>注销类别，-1：录入错误，9：其他</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1610"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注销时间</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ZXSJ</w:t>
            </w:r>
          </w:p>
        </w:tc>
        <w:tc>
          <w:tcPr>
            <w:tcW w:w="88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String(14)</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注销时间</w:t>
            </w: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336" w:hRule="atLeast"/>
        </w:trPr>
        <w:tc>
          <w:tcPr>
            <w:tcW w:w="449"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1610"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88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88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3975"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681" w:type="dxa"/>
            <w:tcBorders>
              <w:top w:val="nil"/>
              <w:left w:val="nil"/>
              <w:bottom w:val="single" w:color="auto" w:sz="4" w:space="0"/>
              <w:right w:val="single" w:color="auto" w:sz="4" w:space="0"/>
            </w:tcBorders>
            <w:noWrap/>
          </w:tcPr>
          <w:p>
            <w:pPr>
              <w:widowControl/>
              <w:ind w:firstLine="0" w:firstLineChars="0"/>
              <w:jc w:val="left"/>
              <w:rPr>
                <w:rFonts w:ascii="宋体" w:hAnsi="宋体" w:eastAsia="宋体" w:cs="宋体"/>
                <w:color w:val="000000"/>
                <w:kern w:val="0"/>
                <w:sz w:val="22"/>
                <w:szCs w:val="22"/>
              </w:rPr>
            </w:pPr>
          </w:p>
        </w:tc>
      </w:tr>
    </w:tbl>
    <w:p>
      <w:pPr>
        <w:ind w:firstLine="480"/>
        <w:rPr>
          <w:rFonts w:ascii="宋体" w:hAnsi="宋体" w:cs="宋体"/>
          <w:sz w:val="24"/>
          <w:szCs w:val="24"/>
        </w:rPr>
      </w:pPr>
      <w:r>
        <w:rPr>
          <w:rFonts w:hint="eastAsia" w:ascii="宋体" w:hAnsi="宋体" w:cs="宋体"/>
          <w:sz w:val="24"/>
          <w:szCs w:val="24"/>
        </w:rPr>
        <w:t>说明：</w:t>
      </w:r>
    </w:p>
    <w:p>
      <w:pPr>
        <w:pStyle w:val="32"/>
        <w:numPr>
          <w:ilvl w:val="0"/>
          <w:numId w:val="6"/>
        </w:numPr>
        <w:ind w:left="1000" w:firstLineChars="0"/>
        <w:rPr>
          <w:rFonts w:ascii="宋体" w:hAnsi="宋体" w:cs="宋体"/>
          <w:color w:val="000000"/>
          <w:kern w:val="0"/>
          <w:sz w:val="24"/>
          <w:szCs w:val="24"/>
        </w:rPr>
      </w:pPr>
      <w:r>
        <w:rPr>
          <w:rFonts w:hint="eastAsia" w:ascii="宋体" w:hAnsi="宋体" w:cs="宋体"/>
          <w:sz w:val="24"/>
          <w:szCs w:val="24"/>
        </w:rPr>
        <w:t>如果</w:t>
      </w:r>
      <w:r>
        <w:rPr>
          <w:rFonts w:hint="eastAsia" w:ascii="宋体" w:hAnsi="宋体" w:cs="宋体"/>
          <w:color w:val="000000"/>
          <w:kern w:val="0"/>
          <w:sz w:val="24"/>
          <w:szCs w:val="24"/>
        </w:rPr>
        <w:t>产权人（单位）_国籍(地区)为“</w:t>
      </w:r>
      <w:r>
        <w:rPr>
          <w:rFonts w:hint="eastAsia" w:ascii="宋体" w:hAnsi="宋体" w:cs="宋体"/>
          <w:color w:val="000000"/>
          <w:sz w:val="24"/>
          <w:szCs w:val="24"/>
        </w:rPr>
        <w:t>CHN</w:t>
      </w:r>
      <w:r>
        <w:rPr>
          <w:rFonts w:hint="eastAsia" w:ascii="宋体" w:hAnsi="宋体" w:cs="宋体"/>
          <w:color w:val="000000"/>
          <w:kern w:val="0"/>
          <w:sz w:val="24"/>
          <w:szCs w:val="24"/>
        </w:rPr>
        <w:t>”时，须填18位身份证号码或单位统一社会信用代码</w:t>
      </w:r>
    </w:p>
    <w:p>
      <w:pPr>
        <w:ind w:firstLine="0" w:firstLineChars="0"/>
        <w:rPr>
          <w:b/>
        </w:rPr>
      </w:pPr>
      <w:r>
        <w:rPr>
          <w:rFonts w:hint="eastAsia"/>
          <w:b/>
        </w:rPr>
        <w:t>5、实有人口上报数据</w:t>
      </w:r>
    </w:p>
    <w:tbl>
      <w:tblPr>
        <w:tblStyle w:val="17"/>
        <w:tblW w:w="8481" w:type="dxa"/>
        <w:tblInd w:w="0" w:type="dxa"/>
        <w:tblLayout w:type="fixed"/>
        <w:tblCellMar>
          <w:top w:w="0" w:type="dxa"/>
          <w:left w:w="108" w:type="dxa"/>
          <w:bottom w:w="0" w:type="dxa"/>
          <w:right w:w="108" w:type="dxa"/>
        </w:tblCellMar>
      </w:tblPr>
      <w:tblGrid>
        <w:gridCol w:w="534"/>
        <w:gridCol w:w="992"/>
        <w:gridCol w:w="992"/>
        <w:gridCol w:w="1134"/>
        <w:gridCol w:w="3708"/>
        <w:gridCol w:w="1121"/>
      </w:tblGrid>
      <w:tr>
        <w:tblPrEx>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370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外系统信息主键</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XXZJW</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外系统信息主键。同一条信息数据有更新或注销时，使用同一主键报送。外系统是指报送实有人口门禁数据的系统</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公民身份号码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GMSFHM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String(18)</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公民身份号码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境内人员时为非空项。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姓名</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境内人员时为非空项。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证件种类</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CYZJDM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String(3)</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境外人员时为非空项，</w:t>
            </w:r>
            <w:r>
              <w:rPr>
                <w:rFonts w:hint="eastAsia" w:ascii="宋体" w:hAnsi="宋体" w:eastAsia="宋体" w:cs="宋体"/>
                <w:color w:val="auto"/>
                <w:kern w:val="0"/>
                <w:sz w:val="21"/>
                <w:szCs w:val="21"/>
              </w:rPr>
              <w:t>具体取值详见《附录七 字典数据》</w:t>
            </w:r>
            <w:r>
              <w:rPr>
                <w:rFonts w:hint="eastAsia" w:ascii="宋体" w:hAnsi="宋体" w:eastAsia="宋体" w:cs="宋体"/>
                <w:color w:val="auto"/>
                <w:kern w:val="0"/>
                <w:sz w:val="22"/>
                <w:szCs w:val="22"/>
              </w:rPr>
              <w:t>常用证件代码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境外人员时为非空项。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ZJHM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证件号码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境外人员时为非空项。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证件有效期至</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ZJYXQZ</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证件有效期至</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境外人员时为非空项。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外文姓</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WWX</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外文姓</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境外人员时为非空项。</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外文名</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WWM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外文名</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境外人员时为非空项。</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性别</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XBDM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w:t>
            </w:r>
            <w:r>
              <w:rPr>
                <w:rFonts w:hint="eastAsia" w:ascii="宋体" w:hAnsi="宋体" w:eastAsia="宋体" w:cs="宋体"/>
                <w:color w:val="000000"/>
                <w:kern w:val="0"/>
                <w:sz w:val="22"/>
                <w:szCs w:val="22"/>
              </w:rPr>
              <w:t>性别代码。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民族</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MZDM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字典数据》民</w:t>
            </w:r>
            <w:r>
              <w:rPr>
                <w:rFonts w:hint="eastAsia" w:ascii="宋体" w:hAnsi="宋体" w:eastAsia="宋体" w:cs="宋体"/>
                <w:color w:val="000000"/>
                <w:kern w:val="0"/>
                <w:sz w:val="22"/>
                <w:szCs w:val="22"/>
              </w:rPr>
              <w:t>族代码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出生日期</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CSRQ</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String(8)</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出生日期yyyyMMdd下同</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国籍（地区）</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GJDQ</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w:t>
            </w:r>
            <w:r>
              <w:rPr>
                <w:rFonts w:hint="eastAsia" w:ascii="宋体" w:hAnsi="宋体" w:eastAsia="宋体" w:cs="宋体"/>
                <w:color w:val="000000"/>
                <w:kern w:val="0"/>
                <w:sz w:val="22"/>
                <w:szCs w:val="22"/>
              </w:rPr>
              <w:t>国家（地区）代码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LXDH</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联系电话</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人像标识号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RXBSH</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人像标识号，6位单位代码+8位采集日期+6位顺序码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地址编码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DZBM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地址编码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DZMC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String(100)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地址名称</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所在社区/村</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SZSQC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String(15)</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房屋所在社区/村编码</w:t>
            </w:r>
            <w:r>
              <w:rPr>
                <w:rFonts w:hint="eastAsia" w:ascii="宋体" w:hAnsi="宋体" w:eastAsia="宋体" w:cs="宋体"/>
                <w:color w:val="000000"/>
                <w:kern w:val="0"/>
                <w:sz w:val="21"/>
                <w:szCs w:val="21"/>
              </w:rPr>
              <w:t>（根据标准地址库）</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所在警务区</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SZJWQ</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房屋所在警务区编码</w:t>
            </w:r>
            <w:r>
              <w:rPr>
                <w:rFonts w:hint="eastAsia" w:ascii="宋体" w:hAnsi="宋体" w:eastAsia="宋体" w:cs="宋体"/>
                <w:color w:val="000000"/>
                <w:kern w:val="0"/>
                <w:sz w:val="21"/>
                <w:szCs w:val="21"/>
              </w:rPr>
              <w:t>（根据标准地址库）</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传送单位代码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CSDWDM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CSDWGMC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String(100)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传送单位名称</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采集人_姓名</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CJR_XM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采集人_姓名</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CJSJ</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String(14)</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采集时间</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注销类别</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RKGLZXLBDM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具体取值详见《附录</w:t>
            </w:r>
            <w:r>
              <w:rPr>
                <w:rFonts w:hint="eastAsia" w:ascii="宋体" w:hAnsi="宋体" w:eastAsia="宋体" w:cs="宋体"/>
                <w:color w:val="auto"/>
                <w:kern w:val="0"/>
                <w:sz w:val="21"/>
                <w:szCs w:val="21"/>
              </w:rPr>
              <w:t>七</w:t>
            </w:r>
            <w:r>
              <w:rPr>
                <w:rFonts w:hint="eastAsia" w:ascii="宋体" w:hAnsi="宋体" w:eastAsia="宋体" w:cs="宋体"/>
                <w:color w:val="000000"/>
                <w:kern w:val="0"/>
                <w:sz w:val="21"/>
                <w:szCs w:val="21"/>
              </w:rPr>
              <w:t xml:space="preserve"> 字典数据》</w:t>
            </w:r>
            <w:r>
              <w:rPr>
                <w:rFonts w:hint="eastAsia" w:ascii="宋体" w:hAnsi="宋体" w:eastAsia="宋体" w:cs="宋体"/>
                <w:color w:val="auto"/>
                <w:sz w:val="21"/>
                <w:szCs w:val="21"/>
              </w:rPr>
              <w:t>人口管理注销类别代码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注销时间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ZXSJ</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datetime</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注销时间</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8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992"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相片</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xp</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相片URL。图片采用jpeg格式</w:t>
            </w:r>
          </w:p>
        </w:tc>
        <w:tc>
          <w:tcPr>
            <w:tcW w:w="1121" w:type="dxa"/>
            <w:vMerge w:val="restart"/>
            <w:tcBorders>
              <w:top w:val="nil"/>
              <w:left w:val="nil"/>
              <w:right w:val="single" w:color="auto" w:sz="4" w:space="0"/>
            </w:tcBorders>
            <w:noWrap/>
            <w:vAlign w:val="center"/>
          </w:tcPr>
          <w:p>
            <w:pPr>
              <w:widowControl/>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28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992"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XP_DATA</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相片，base64格式</w:t>
            </w:r>
          </w:p>
        </w:tc>
        <w:tc>
          <w:tcPr>
            <w:tcW w:w="1121" w:type="dxa"/>
            <w:vMerge w:val="continue"/>
            <w:tcBorders>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88"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人像采集方式</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rxcjfs</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非空项，</w:t>
            </w:r>
            <w:r>
              <w:rPr>
                <w:rFonts w:hint="eastAsia" w:ascii="宋体" w:hAnsi="宋体" w:eastAsia="宋体" w:cs="宋体"/>
                <w:color w:val="auto"/>
                <w:kern w:val="0"/>
                <w:sz w:val="21"/>
                <w:szCs w:val="21"/>
              </w:rPr>
              <w:t>具体取值详见《附录七 字典数据》</w:t>
            </w:r>
            <w:r>
              <w:rPr>
                <w:rFonts w:hint="eastAsia" w:ascii="宋体" w:hAnsi="宋体" w:eastAsia="宋体" w:cs="宋体"/>
                <w:color w:val="000000"/>
                <w:kern w:val="0"/>
                <w:sz w:val="22"/>
                <w:szCs w:val="22"/>
              </w:rPr>
              <w:t>人像采集方式</w:t>
            </w:r>
            <w:r>
              <w:rPr>
                <w:rFonts w:hint="eastAsia" w:ascii="宋体" w:hAnsi="宋体" w:eastAsia="宋体" w:cs="宋体"/>
                <w:color w:val="auto"/>
                <w:kern w:val="0"/>
                <w:sz w:val="22"/>
                <w:szCs w:val="22"/>
              </w:rPr>
              <w:t>代码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76"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370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ind w:firstLine="0" w:firstLineChars="0"/>
        <w:rPr>
          <w:rFonts w:ascii="宋体" w:hAnsi="宋体" w:eastAsia="宋体" w:cs="宋体"/>
          <w:color w:val="000000"/>
          <w:kern w:val="0"/>
          <w:sz w:val="22"/>
          <w:szCs w:val="22"/>
        </w:rPr>
      </w:pPr>
      <w:r>
        <w:rPr>
          <w:rFonts w:hint="eastAsia" w:ascii="宋体" w:hAnsi="宋体" w:eastAsia="宋体" w:cs="宋体"/>
          <w:color w:val="auto"/>
          <w:sz w:val="21"/>
          <w:szCs w:val="24"/>
        </w:rPr>
        <w:t>如果上报系统无法提供固定IP或域名，相片字段</w:t>
      </w:r>
      <w:r>
        <w:rPr>
          <w:rFonts w:hint="eastAsia" w:ascii="宋体" w:hAnsi="宋体" w:eastAsia="宋体" w:cs="宋体"/>
          <w:color w:val="000000"/>
          <w:kern w:val="0"/>
          <w:sz w:val="22"/>
          <w:szCs w:val="22"/>
        </w:rPr>
        <w:t>，把图片转成Base64格式上传</w:t>
      </w:r>
    </w:p>
    <w:p>
      <w:pPr>
        <w:ind w:firstLine="0" w:firstLineChars="0"/>
        <w:rPr>
          <w:rFonts w:hint="eastAsia" w:ascii="宋体" w:hAnsi="宋体" w:eastAsia="宋体" w:cs="宋体"/>
          <w:color w:val="000000"/>
          <w:kern w:val="0"/>
          <w:sz w:val="22"/>
          <w:szCs w:val="22"/>
        </w:rPr>
      </w:pPr>
    </w:p>
    <w:p>
      <w:pPr>
        <w:ind w:firstLine="0" w:firstLineChars="0"/>
        <w:rPr>
          <w:b/>
        </w:rPr>
      </w:pPr>
      <w:r>
        <w:rPr>
          <w:b/>
        </w:rPr>
        <w:t>6</w:t>
      </w:r>
      <w:r>
        <w:rPr>
          <w:rFonts w:hint="eastAsia"/>
          <w:b/>
        </w:rPr>
        <w:t>、停车场档案数据</w:t>
      </w:r>
    </w:p>
    <w:tbl>
      <w:tblPr>
        <w:tblStyle w:val="17"/>
        <w:tblW w:w="8481" w:type="dxa"/>
        <w:tblInd w:w="0" w:type="dxa"/>
        <w:tblLayout w:type="fixed"/>
        <w:tblCellMar>
          <w:top w:w="0" w:type="dxa"/>
          <w:left w:w="108" w:type="dxa"/>
          <w:bottom w:w="0" w:type="dxa"/>
          <w:right w:w="108" w:type="dxa"/>
        </w:tblCellMar>
      </w:tblPr>
      <w:tblGrid>
        <w:gridCol w:w="675"/>
        <w:gridCol w:w="1418"/>
        <w:gridCol w:w="992"/>
        <w:gridCol w:w="1134"/>
        <w:gridCol w:w="3141"/>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314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XXZJW</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行政区划编码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XZQHBM</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停车场所在地的行政区划，精确至县（区）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TCCMC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String(128)</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唯一，不能重复</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停车场地址</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TCCDZ</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String(100)</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标准地址</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停车场类型</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TCCLX</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auto"/>
                <w:kern w:val="0"/>
                <w:sz w:val="22"/>
                <w:szCs w:val="22"/>
              </w:rPr>
              <w:t>0 其他、 1 地面、 2 地下、 3 立体、 4 机械、 5 路边、 9 未知</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是否收费</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SFSF</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 不收、 1 收、 9 未知</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开放方式</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KFFS</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 完全开放、 1 选择性对外（病人）、 2选择性对外（访客）、 3选择性对外（顾客）、 4选择性对外（游客）、 5选择性对外（住客）、 6选择性对外（其他）、 7不对外开放、 9 未知</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停车场中心点经度</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停车场中心点纬度</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限高</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XG</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Decimal(3,1)</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648"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车位数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CWS</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auto"/>
                <w:kern w:val="0"/>
                <w:sz w:val="21"/>
                <w:szCs w:val="21"/>
              </w:rPr>
              <w:t>int</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归属组织名称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GSZZMC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String(64)</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比如某个物业小区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管理单位名称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GLDWMC</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String(64)</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营业时间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YYSJ</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格式：HH:MM--HH:MM</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24小时制，如：00:00--23:59</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ZGAFQ_ID</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String(12)</w:t>
            </w:r>
          </w:p>
        </w:tc>
        <w:tc>
          <w:tcPr>
            <w:tcW w:w="3141"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27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314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b/>
        </w:rPr>
      </w:pPr>
    </w:p>
    <w:p>
      <w:pPr>
        <w:ind w:firstLine="0" w:firstLineChars="0"/>
        <w:rPr>
          <w:b/>
        </w:rPr>
      </w:pPr>
      <w:r>
        <w:rPr>
          <w:rFonts w:hint="eastAsia"/>
          <w:b/>
        </w:rPr>
        <w:t>7、停车场出入口/卡口档案</w:t>
      </w:r>
    </w:p>
    <w:tbl>
      <w:tblPr>
        <w:tblStyle w:val="17"/>
        <w:tblW w:w="8481" w:type="dxa"/>
        <w:tblInd w:w="0" w:type="dxa"/>
        <w:tblLayout w:type="fixed"/>
        <w:tblCellMar>
          <w:top w:w="0" w:type="dxa"/>
          <w:left w:w="108" w:type="dxa"/>
          <w:bottom w:w="0" w:type="dxa"/>
          <w:right w:w="108" w:type="dxa"/>
        </w:tblCellMar>
      </w:tblPr>
      <w:tblGrid>
        <w:gridCol w:w="675"/>
        <w:gridCol w:w="1276"/>
        <w:gridCol w:w="1134"/>
        <w:gridCol w:w="1418"/>
        <w:gridCol w:w="2857"/>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276"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85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卡口编号</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KKBH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行政区划编码</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XZQHBM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停车场所在地的行政区划，精确至县（区）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卡口地址</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KKDZ</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String(100)</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标准地址</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道路/停车场名称</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MC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卡口名称</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KKMC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卡口位置类型</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KKWZLX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停车场填5</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卡口经度</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卡口纬度</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卡口应用类型</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KKYYLX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String(2)</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停车场填4</w:t>
            </w:r>
            <w:r>
              <w:rPr>
                <w:rFonts w:ascii="宋体" w:hAnsi="宋体" w:eastAsia="宋体" w:cs="宋体"/>
                <w:color w:val="000000"/>
                <w:kern w:val="0"/>
                <w:sz w:val="22"/>
                <w:szCs w:val="22"/>
              </w:rPr>
              <w:t xml:space="preserve"> </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方向类型</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FXLX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1进停车场</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2出停车场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方向描述</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FXMS</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1:西向东（简称东,下同）</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2:东向西（西）</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3:北向南（南）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4:南向北（北）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5:西南向东北（东北）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6:东北向西南（西南）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7:西北向东南（东南）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8:东南向西北（西北）</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9:其他</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276"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卡口实景照片</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ascii="宋体" w:hAnsi="宋体" w:eastAsia="宋体" w:cs="宋体"/>
                <w:color w:val="000000"/>
                <w:kern w:val="0"/>
                <w:sz w:val="21"/>
                <w:szCs w:val="21"/>
              </w:rPr>
              <w:t>SJZP</w:t>
            </w:r>
            <w:r>
              <w:rPr>
                <w:rFonts w:hint="eastAsia" w:ascii="宋体" w:hAnsi="宋体" w:eastAsia="宋体" w:cs="宋体"/>
                <w:color w:val="000000"/>
                <w:kern w:val="0"/>
                <w:sz w:val="21"/>
                <w:szCs w:val="21"/>
              </w:rPr>
              <w:t>_URL</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String(256)</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卡口实景照片URL</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276"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ascii="宋体" w:hAnsi="宋体" w:eastAsia="宋体" w:cs="宋体"/>
                <w:color w:val="000000"/>
                <w:kern w:val="0"/>
                <w:sz w:val="21"/>
                <w:szCs w:val="21"/>
              </w:rPr>
              <w:t>SJZP</w:t>
            </w:r>
            <w:r>
              <w:rPr>
                <w:rFonts w:hint="eastAsia" w:ascii="宋体" w:hAnsi="宋体" w:eastAsia="宋体" w:cs="宋体"/>
                <w:color w:val="000000"/>
                <w:kern w:val="0"/>
                <w:sz w:val="21"/>
                <w:szCs w:val="21"/>
              </w:rPr>
              <w:t>_DATA</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卡口实景照片，base64格式</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管理单位名称</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GLDWMC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String(64)</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276"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卡口状态</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KKZT</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 正常 2 停用 3 故障 4 报废</w:t>
            </w: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276"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7"/>
        </w:numPr>
        <w:ind w:firstLineChars="0"/>
        <w:rPr>
          <w:rFonts w:ascii="宋体" w:hAnsi="宋体" w:eastAsia="宋体" w:cs="宋体"/>
          <w:color w:val="auto"/>
          <w:kern w:val="0"/>
          <w:sz w:val="22"/>
          <w:szCs w:val="22"/>
        </w:rPr>
      </w:pPr>
      <w:r>
        <w:rPr>
          <w:rFonts w:hint="eastAsia" w:ascii="宋体" w:hAnsi="宋体" w:eastAsia="宋体" w:cs="宋体"/>
          <w:color w:val="auto"/>
          <w:kern w:val="0"/>
          <w:sz w:val="22"/>
          <w:szCs w:val="22"/>
        </w:rPr>
        <w:t>卡口位置类型：1 省际卡口、 2 市际卡口、 3 县（区）际卡口、 4 主路卡口、 5 停车场/收费站卡口、 9 其他</w:t>
      </w:r>
    </w:p>
    <w:p>
      <w:pPr>
        <w:numPr>
          <w:ilvl w:val="0"/>
          <w:numId w:val="7"/>
        </w:numPr>
        <w:ind w:firstLineChars="0"/>
        <w:rPr>
          <w:rFonts w:ascii="宋体" w:hAnsi="宋体" w:eastAsia="宋体" w:cs="宋体"/>
          <w:color w:val="auto"/>
          <w:sz w:val="21"/>
          <w:szCs w:val="24"/>
        </w:rPr>
      </w:pPr>
      <w:r>
        <w:rPr>
          <w:rFonts w:hint="eastAsia" w:ascii="宋体" w:hAnsi="宋体" w:eastAsia="宋体" w:cs="宋体"/>
          <w:color w:val="000000"/>
          <w:kern w:val="0"/>
          <w:sz w:val="22"/>
          <w:szCs w:val="22"/>
        </w:rPr>
        <w:t>卡口应用类型：1 治安卡口 2 电子警察 3 测速卡口 4 出入控制/道闸卡口 5 移动卡口 6 微卡口（简易卡口） 99-其它</w:t>
      </w:r>
    </w:p>
    <w:p>
      <w:pPr>
        <w:numPr>
          <w:ilvl w:val="0"/>
          <w:numId w:val="7"/>
        </w:numPr>
        <w:ind w:firstLineChars="0"/>
        <w:rPr>
          <w:rFonts w:ascii="宋体" w:hAnsi="宋体" w:eastAsia="宋体" w:cs="宋体"/>
          <w:color w:val="auto"/>
          <w:sz w:val="21"/>
          <w:szCs w:val="24"/>
        </w:rPr>
      </w:pPr>
      <w:r>
        <w:rPr>
          <w:rFonts w:hint="eastAsia" w:ascii="宋体" w:hAnsi="宋体" w:eastAsia="宋体" w:cs="宋体"/>
          <w:color w:val="000000"/>
          <w:kern w:val="0"/>
          <w:sz w:val="22"/>
          <w:szCs w:val="22"/>
        </w:rPr>
        <w:t>方向类型：1-上行/进城/环线顺时针/进（停车）场；2-下行/出城/环线逆时针/出（停车）场；0-不表示进出</w:t>
      </w:r>
    </w:p>
    <w:p>
      <w:pPr>
        <w:numPr>
          <w:ilvl w:val="0"/>
          <w:numId w:val="7"/>
        </w:numPr>
        <w:ind w:firstLineChars="0"/>
        <w:rPr>
          <w:rFonts w:ascii="宋体" w:hAnsi="宋体" w:eastAsia="宋体" w:cs="宋体"/>
          <w:color w:val="auto"/>
          <w:sz w:val="21"/>
          <w:szCs w:val="24"/>
        </w:rPr>
      </w:pPr>
      <w:r>
        <w:rPr>
          <w:rFonts w:hint="eastAsia" w:ascii="宋体" w:hAnsi="宋体" w:eastAsia="宋体" w:cs="宋体"/>
          <w:color w:val="auto"/>
          <w:sz w:val="21"/>
          <w:szCs w:val="24"/>
        </w:rPr>
        <w:t>如果上报系统无法提供固定IP或域名，</w:t>
      </w:r>
      <w:r>
        <w:rPr>
          <w:rFonts w:hint="eastAsia" w:ascii="宋体" w:hAnsi="宋体" w:eastAsia="宋体" w:cs="宋体"/>
          <w:color w:val="000000"/>
          <w:kern w:val="0"/>
          <w:sz w:val="22"/>
          <w:szCs w:val="22"/>
        </w:rPr>
        <w:t>卡口实景</w:t>
      </w:r>
      <w:r>
        <w:rPr>
          <w:rFonts w:hint="eastAsia" w:ascii="宋体" w:hAnsi="宋体" w:eastAsia="宋体" w:cs="宋体"/>
          <w:color w:val="auto"/>
          <w:sz w:val="21"/>
          <w:szCs w:val="24"/>
        </w:rPr>
        <w:t>字段</w:t>
      </w:r>
      <w:r>
        <w:rPr>
          <w:rFonts w:hint="eastAsia" w:ascii="宋体" w:hAnsi="宋体" w:eastAsia="宋体" w:cs="宋体"/>
          <w:color w:val="000000"/>
          <w:kern w:val="0"/>
          <w:sz w:val="22"/>
          <w:szCs w:val="22"/>
        </w:rPr>
        <w:t>，把图片转成Base64格式上传</w:t>
      </w:r>
    </w:p>
    <w:p>
      <w:pPr>
        <w:numPr>
          <w:ilvl w:val="0"/>
          <w:numId w:val="7"/>
        </w:numPr>
        <w:ind w:firstLineChars="0"/>
        <w:rPr>
          <w:rFonts w:ascii="宋体" w:hAnsi="宋体" w:eastAsia="宋体" w:cs="宋体"/>
          <w:color w:val="auto"/>
          <w:sz w:val="21"/>
          <w:szCs w:val="24"/>
        </w:rPr>
      </w:pPr>
      <w:r>
        <w:rPr>
          <w:rFonts w:hint="eastAsia" w:ascii="宋体" w:hAnsi="宋体" w:eastAsia="宋体" w:cs="宋体"/>
          <w:color w:val="auto"/>
          <w:sz w:val="21"/>
          <w:szCs w:val="24"/>
        </w:rPr>
        <w:t>只有一个出入口的停车场、无专设出入口的路边停车场，可以不上报“停车场出入口/卡口档案”</w:t>
      </w:r>
    </w:p>
    <w:p>
      <w:pPr>
        <w:ind w:firstLine="0" w:firstLineChars="0"/>
        <w:rPr>
          <w:b/>
        </w:rPr>
      </w:pPr>
      <w:bookmarkStart w:id="22" w:name="_Toc47954784"/>
      <w:r>
        <w:rPr>
          <w:rFonts w:hint="eastAsia"/>
          <w:b/>
        </w:rPr>
        <w:t>8、车道档案</w:t>
      </w:r>
      <w:bookmarkEnd w:id="22"/>
    </w:p>
    <w:tbl>
      <w:tblPr>
        <w:tblStyle w:val="17"/>
        <w:tblW w:w="8481" w:type="dxa"/>
        <w:tblInd w:w="0" w:type="dxa"/>
        <w:tblLayout w:type="fixed"/>
        <w:tblCellMar>
          <w:top w:w="0" w:type="dxa"/>
          <w:left w:w="108" w:type="dxa"/>
          <w:bottom w:w="0" w:type="dxa"/>
          <w:right w:w="108" w:type="dxa"/>
        </w:tblCellMar>
      </w:tblPr>
      <w:tblGrid>
        <w:gridCol w:w="675"/>
        <w:gridCol w:w="1134"/>
        <w:gridCol w:w="851"/>
        <w:gridCol w:w="1843"/>
        <w:gridCol w:w="2857"/>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85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84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85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698"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卡口编号</w:t>
            </w:r>
          </w:p>
        </w:tc>
        <w:tc>
          <w:tcPr>
            <w:tcW w:w="85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KKBH</w:t>
            </w:r>
          </w:p>
        </w:tc>
        <w:tc>
          <w:tcPr>
            <w:tcW w:w="184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8"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车道编号</w:t>
            </w:r>
          </w:p>
        </w:tc>
        <w:tc>
          <w:tcPr>
            <w:tcW w:w="85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CDBH</w:t>
            </w:r>
          </w:p>
        </w:tc>
        <w:tc>
          <w:tcPr>
            <w:tcW w:w="184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车道说明</w:t>
            </w:r>
          </w:p>
        </w:tc>
        <w:tc>
          <w:tcPr>
            <w:tcW w:w="85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CDSM</w:t>
            </w:r>
          </w:p>
        </w:tc>
        <w:tc>
          <w:tcPr>
            <w:tcW w:w="184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String(128)</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说明该车道的相关信息，如第一车道，第二车道，停车场西入口等文字描述</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车道类型</w:t>
            </w:r>
          </w:p>
        </w:tc>
        <w:tc>
          <w:tcPr>
            <w:tcW w:w="851"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CDLX</w:t>
            </w:r>
          </w:p>
        </w:tc>
        <w:tc>
          <w:tcPr>
            <w:tcW w:w="184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00-直行机动车车道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01-直左混行机动车车道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02-直右混行机动车车道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03-左右混行机动车车道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04-直左右混行机动车车道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05-左转机动车车道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06-右转机动车车道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07-非机动车车道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08-机动车掉头机动车车道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09-机动车掉头直行混合机动车车道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10-机动车掉头左转混合机动车车道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11-小客车道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12-客车道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13-客货车道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14-机动车掉头左转直行混合机动车车道</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19-应急车道</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851"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84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85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8"/>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卡口只有一个车道，可以不上报“车道档案”</w:t>
      </w:r>
    </w:p>
    <w:p>
      <w:pPr>
        <w:ind w:firstLine="0" w:firstLineChars="0"/>
        <w:rPr>
          <w:rFonts w:ascii="宋体" w:hAnsi="宋体" w:eastAsia="宋体" w:cs="宋体"/>
          <w:color w:val="auto"/>
          <w:sz w:val="21"/>
          <w:szCs w:val="24"/>
        </w:rPr>
      </w:pPr>
    </w:p>
    <w:p>
      <w:pPr>
        <w:ind w:firstLine="0" w:firstLineChars="0"/>
        <w:rPr>
          <w:b/>
        </w:rPr>
      </w:pPr>
      <w:bookmarkStart w:id="23" w:name="_Toc47954785"/>
      <w:r>
        <w:rPr>
          <w:rFonts w:hint="eastAsia"/>
          <w:b/>
        </w:rPr>
        <w:t>9、卡口车辆摄像机设备档案</w:t>
      </w:r>
      <w:bookmarkEnd w:id="23"/>
    </w:p>
    <w:tbl>
      <w:tblPr>
        <w:tblStyle w:val="17"/>
        <w:tblW w:w="8481" w:type="dxa"/>
        <w:tblInd w:w="0" w:type="dxa"/>
        <w:tblLayout w:type="fixed"/>
        <w:tblCellMar>
          <w:top w:w="0" w:type="dxa"/>
          <w:left w:w="108" w:type="dxa"/>
          <w:bottom w:w="0" w:type="dxa"/>
          <w:right w:w="108" w:type="dxa"/>
        </w:tblCellMar>
      </w:tblPr>
      <w:tblGrid>
        <w:gridCol w:w="675"/>
        <w:gridCol w:w="1134"/>
        <w:gridCol w:w="993"/>
        <w:gridCol w:w="1559"/>
        <w:gridCol w:w="2999"/>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55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840"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设备编码</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由中心编码（行政区划）（8）、行业编码（2）、设备类型（3）、网络标识（1）、设备序号（6）构成。</w:t>
            </w:r>
          </w:p>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设备类型为131（普通摄像机）或132（网络摄像机）。</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行业编码和网络标识见字典数据</w:t>
            </w:r>
            <w:r>
              <w:rPr>
                <w:rFonts w:hint="eastAsia" w:ascii="宋体" w:hAnsi="宋体" w:eastAsia="宋体" w:cs="宋体"/>
                <w:color w:val="000000"/>
                <w:kern w:val="0"/>
                <w:sz w:val="22"/>
                <w:szCs w:val="22"/>
              </w:rPr>
              <w:t>。</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设备名称</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SBMC</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3</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安装地址</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AZDZ</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String(100)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安装位置经度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安装位置纬度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抓拍触发类型</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ZPCFLX</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 地感线圈 2 雷达 3 视频检测 4 其它</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抓拍方向类型</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ZPFXLX</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 前拍 2 后拍 3 前后拍</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卡口编号</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KKBH</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车道编号</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CDBH</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ZGAFQ_ID</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9"/>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对于停车场，如果无法建立卡口车辆摄像机设备档案，可以不上报。在这种情况下，机动车抓拍记录上报时，“</w:t>
      </w:r>
      <w:r>
        <w:rPr>
          <w:rFonts w:hint="eastAsia" w:ascii="宋体" w:hAnsi="宋体" w:eastAsia="宋体" w:cs="宋体"/>
          <w:color w:val="000000"/>
          <w:kern w:val="0"/>
          <w:sz w:val="22"/>
          <w:szCs w:val="22"/>
        </w:rPr>
        <w:t>摄像机设备编码</w:t>
      </w:r>
      <w:r>
        <w:rPr>
          <w:rFonts w:hint="eastAsia" w:ascii="宋体" w:hAnsi="宋体" w:eastAsia="宋体" w:cs="宋体"/>
          <w:color w:val="auto"/>
          <w:sz w:val="21"/>
          <w:szCs w:val="24"/>
        </w:rPr>
        <w:t>”不填，系统默认只有一台摄像机。</w:t>
      </w:r>
    </w:p>
    <w:p>
      <w:pPr>
        <w:numPr>
          <w:ilvl w:val="0"/>
          <w:numId w:val="9"/>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设备编码，由区统一编列。其中，如需接入视频云，需在一机一档建档</w:t>
      </w:r>
    </w:p>
    <w:p>
      <w:pPr>
        <w:ind w:firstLine="0" w:firstLineChars="0"/>
        <w:rPr>
          <w:rFonts w:ascii="宋体" w:hAnsi="宋体" w:eastAsia="宋体" w:cs="宋体"/>
          <w:color w:val="auto"/>
          <w:sz w:val="21"/>
          <w:szCs w:val="24"/>
        </w:rPr>
      </w:pPr>
    </w:p>
    <w:p>
      <w:pPr>
        <w:ind w:firstLine="0" w:firstLineChars="0"/>
        <w:rPr>
          <w:b/>
        </w:rPr>
      </w:pPr>
      <w:bookmarkStart w:id="24" w:name="_Toc47954786"/>
      <w:r>
        <w:rPr>
          <w:rFonts w:hint="eastAsia"/>
          <w:b/>
        </w:rPr>
        <w:t>10、机动车抓拍</w:t>
      </w:r>
      <w:bookmarkEnd w:id="24"/>
    </w:p>
    <w:tbl>
      <w:tblPr>
        <w:tblStyle w:val="17"/>
        <w:tblW w:w="8481" w:type="dxa"/>
        <w:tblInd w:w="0" w:type="dxa"/>
        <w:tblLayout w:type="fixed"/>
        <w:tblCellMar>
          <w:top w:w="0" w:type="dxa"/>
          <w:left w:w="108" w:type="dxa"/>
          <w:bottom w:w="0" w:type="dxa"/>
          <w:right w:w="108" w:type="dxa"/>
        </w:tblCellMar>
      </w:tblPr>
      <w:tblGrid>
        <w:gridCol w:w="534"/>
        <w:gridCol w:w="1417"/>
        <w:gridCol w:w="992"/>
        <w:gridCol w:w="1418"/>
        <w:gridCol w:w="2999"/>
        <w:gridCol w:w="1121"/>
      </w:tblGrid>
      <w:tr>
        <w:tblPrEx>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1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车辆信息编号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ascii="宋体" w:hAnsi="宋体" w:eastAsia="宋体" w:cs="宋体"/>
                <w:color w:val="000000"/>
                <w:kern w:val="0"/>
                <w:sz w:val="22"/>
                <w:szCs w:val="22"/>
              </w:rPr>
              <w:t>GCBH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摄像机设备编码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对应“卡口车辆摄像机设备档案”的“设备编码”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auto"/>
                <w:kern w:val="0"/>
                <w:sz w:val="22"/>
                <w:szCs w:val="22"/>
              </w:rPr>
              <w:t>道路/停车场名称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DLTCCMC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String(128)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卡口（出入口）名称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KKMC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String(128)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只有一个出入口的停车场、无专设出入口的路边停车场，可以不填，但必须填“方向类型”</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车道编号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CDBH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方向类型</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FXLX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1进停车场</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2出停车场</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经过时间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JGSJ</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datetime</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卡号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CARD_ID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停车卡、ETC卡等</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车牌号码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CPHM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号牌颜色</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HPYS</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0</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蓝色</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黑色</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黄色</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3</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白色</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4</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绿色</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其他</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号牌种类</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HPZL</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其他号码</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大型汽车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小型汽车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3</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使馆汽车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4</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领馆汽车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5</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境外汽车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6</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外籍汽车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7</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普通摩托车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8</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轻便摩托车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9</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使馆摩托车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10</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领馆摩托车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境外摩托车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12</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外籍摩托车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13</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农用运输车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14</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拖拉机</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15</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挂车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16</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教练汽车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17</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教练摩托车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18</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试验汽车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19</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试验摩托车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20</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临时入境汽车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临时入境摩托车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22</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临时行驶车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23</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警用汽车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24</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警用摩托</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26</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香港入出境车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27</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澳门入出境车</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31</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武警号码</w:t>
            </w:r>
          </w:p>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32</w:t>
            </w:r>
            <w:r>
              <w:rPr>
                <w:rFonts w:hint="eastAsia" w:ascii="宋体" w:hAnsi="宋体" w:eastAsia="宋体" w:cs="宋体"/>
                <w:color w:val="auto"/>
                <w:kern w:val="0"/>
                <w:sz w:val="22"/>
                <w:szCs w:val="22"/>
              </w:rPr>
              <w:tab/>
            </w:r>
            <w:r>
              <w:rPr>
                <w:rFonts w:hint="eastAsia" w:ascii="宋体" w:hAnsi="宋体" w:eastAsia="宋体" w:cs="宋体"/>
                <w:color w:val="auto"/>
                <w:kern w:val="0"/>
                <w:sz w:val="22"/>
                <w:szCs w:val="22"/>
              </w:rPr>
              <w:t>军队号码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417"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原始图片</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YSTP_URL</w:t>
            </w:r>
          </w:p>
        </w:tc>
        <w:tc>
          <w:tcPr>
            <w:tcW w:w="1418"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原始图片URL</w:t>
            </w:r>
          </w:p>
        </w:tc>
        <w:tc>
          <w:tcPr>
            <w:tcW w:w="1121" w:type="dxa"/>
            <w:vMerge w:val="restart"/>
            <w:tcBorders>
              <w:top w:val="nil"/>
              <w:left w:val="nil"/>
              <w:right w:val="single" w:color="auto" w:sz="4" w:space="0"/>
            </w:tcBorders>
            <w:noWrap/>
            <w:vAlign w:val="center"/>
          </w:tcPr>
          <w:p>
            <w:pPr>
              <w:widowControl/>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智感安防区必填</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1417"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YSTP_DATA</w:t>
            </w:r>
          </w:p>
        </w:tc>
        <w:tc>
          <w:tcPr>
            <w:tcW w:w="1418" w:type="dxa"/>
            <w:tcBorders>
              <w:top w:val="nil"/>
              <w:left w:val="nil"/>
              <w:bottom w:val="single" w:color="auto" w:sz="4" w:space="0"/>
              <w:right w:val="single" w:color="auto" w:sz="4" w:space="0"/>
            </w:tcBorders>
            <w:noWrap/>
          </w:tcPr>
          <w:p>
            <w:pPr>
              <w:ind w:firstLine="0" w:firstLineChars="0"/>
              <w:rPr>
                <w:rFonts w:ascii="宋体" w:hAnsi="宋体" w:eastAsia="宋体" w:cs="宋体"/>
                <w:color w:val="000000"/>
                <w:kern w:val="0"/>
                <w:sz w:val="22"/>
                <w:szCs w:val="22"/>
              </w:rPr>
            </w:pP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原始图片，base64格式</w:t>
            </w:r>
          </w:p>
        </w:tc>
        <w:tc>
          <w:tcPr>
            <w:tcW w:w="1121" w:type="dxa"/>
            <w:vMerge w:val="continue"/>
            <w:tcBorders>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417"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车牌图片</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CPTP_URL</w:t>
            </w:r>
          </w:p>
        </w:tc>
        <w:tc>
          <w:tcPr>
            <w:tcW w:w="1418"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车牌图片URL</w:t>
            </w:r>
          </w:p>
        </w:tc>
        <w:tc>
          <w:tcPr>
            <w:tcW w:w="1121" w:type="dxa"/>
            <w:vMerge w:val="restart"/>
            <w:tcBorders>
              <w:top w:val="nil"/>
              <w:left w:val="nil"/>
              <w:right w:val="single" w:color="auto" w:sz="4" w:space="0"/>
            </w:tcBorders>
            <w:noWrap/>
            <w:vAlign w:val="center"/>
          </w:tcPr>
          <w:p>
            <w:pPr>
              <w:widowControl/>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智感安防区必填</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417"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CPTP_DATA</w:t>
            </w:r>
          </w:p>
        </w:tc>
        <w:tc>
          <w:tcPr>
            <w:tcW w:w="1418" w:type="dxa"/>
            <w:tcBorders>
              <w:top w:val="nil"/>
              <w:left w:val="nil"/>
              <w:bottom w:val="single" w:color="auto" w:sz="4" w:space="0"/>
              <w:right w:val="single" w:color="auto" w:sz="4" w:space="0"/>
            </w:tcBorders>
            <w:noWrap/>
          </w:tcPr>
          <w:p>
            <w:pPr>
              <w:ind w:firstLine="0" w:firstLineChars="0"/>
              <w:rPr>
                <w:rFonts w:ascii="宋体" w:hAnsi="宋体" w:eastAsia="宋体" w:cs="宋体"/>
                <w:color w:val="000000"/>
                <w:kern w:val="0"/>
                <w:sz w:val="22"/>
                <w:szCs w:val="22"/>
              </w:rPr>
            </w:pP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车牌图片，base64格式</w:t>
            </w:r>
          </w:p>
        </w:tc>
        <w:tc>
          <w:tcPr>
            <w:tcW w:w="1121" w:type="dxa"/>
            <w:vMerge w:val="continue"/>
            <w:tcBorders>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1417"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10"/>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如果上报系统无法提供固定IP或域名，</w:t>
      </w:r>
      <w:r>
        <w:rPr>
          <w:rFonts w:hint="eastAsia" w:ascii="宋体" w:hAnsi="宋体" w:eastAsia="宋体" w:cs="宋体"/>
          <w:color w:val="000000"/>
          <w:kern w:val="0"/>
          <w:sz w:val="22"/>
          <w:szCs w:val="22"/>
        </w:rPr>
        <w:t>原始图片、车牌图片两个</w:t>
      </w:r>
      <w:r>
        <w:rPr>
          <w:rFonts w:hint="eastAsia" w:ascii="宋体" w:hAnsi="宋体" w:eastAsia="宋体" w:cs="宋体"/>
          <w:color w:val="000000"/>
          <w:kern w:val="0"/>
          <w:sz w:val="21"/>
          <w:szCs w:val="21"/>
        </w:rPr>
        <w:t>字段</w:t>
      </w:r>
      <w:r>
        <w:rPr>
          <w:rFonts w:hint="eastAsia" w:ascii="宋体" w:hAnsi="宋体" w:eastAsia="宋体" w:cs="宋体"/>
          <w:color w:val="000000"/>
          <w:kern w:val="0"/>
          <w:sz w:val="22"/>
          <w:szCs w:val="22"/>
        </w:rPr>
        <w:t>，把图片转成Base64格式上传</w:t>
      </w:r>
    </w:p>
    <w:p>
      <w:pPr>
        <w:ind w:firstLine="0" w:firstLineChars="0"/>
        <w:rPr>
          <w:b/>
        </w:rPr>
      </w:pPr>
      <w:bookmarkStart w:id="25" w:name="_Toc47954787"/>
      <w:r>
        <w:rPr>
          <w:rFonts w:hint="eastAsia"/>
          <w:b/>
        </w:rPr>
        <w:t>11、人脸摄像机设备档案</w:t>
      </w:r>
      <w:bookmarkEnd w:id="25"/>
    </w:p>
    <w:tbl>
      <w:tblPr>
        <w:tblStyle w:val="17"/>
        <w:tblW w:w="8481" w:type="dxa"/>
        <w:tblInd w:w="0" w:type="dxa"/>
        <w:tblLayout w:type="fixed"/>
        <w:tblCellMar>
          <w:top w:w="0" w:type="dxa"/>
          <w:left w:w="108" w:type="dxa"/>
          <w:bottom w:w="0" w:type="dxa"/>
          <w:right w:w="108" w:type="dxa"/>
        </w:tblCellMar>
      </w:tblPr>
      <w:tblGrid>
        <w:gridCol w:w="675"/>
        <w:gridCol w:w="1134"/>
        <w:gridCol w:w="993"/>
        <w:gridCol w:w="1559"/>
        <w:gridCol w:w="2999"/>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55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840"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设备编码</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由中心编码（行政区划）（8）、行业编码（2）、设备类型（3）、网络标识（1）、设备序号（6）构成。</w:t>
            </w:r>
          </w:p>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设备类型为131（普通摄像机）或132（网络摄像机）。</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行业编码和网络标识见字典数据</w:t>
            </w:r>
            <w:r>
              <w:rPr>
                <w:rFonts w:hint="eastAsia" w:ascii="宋体" w:hAnsi="宋体" w:eastAsia="宋体" w:cs="宋体"/>
                <w:color w:val="000000"/>
                <w:kern w:val="0"/>
                <w:sz w:val="22"/>
                <w:szCs w:val="22"/>
              </w:rPr>
              <w:t>。</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设备名称</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SBMC</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行政区划编码</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XZQHBM</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停车场所在地的行政区划，精确至镇街</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安装地址</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AZDZ</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String(100)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安装位置经度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移动式人脸抓拍设备，可以为空，但抓拍数据中的拍摄地点经纬度就变成必填</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安装位置纬度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ZGAFQ_ID</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11"/>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设备编码，由区统一编列。其中，如需接入视频云，需在一机一档建档</w:t>
      </w:r>
    </w:p>
    <w:p>
      <w:pPr>
        <w:ind w:firstLine="0" w:firstLineChars="0"/>
        <w:rPr>
          <w:rFonts w:ascii="宋体" w:hAnsi="宋体" w:eastAsia="宋体" w:cs="宋体"/>
          <w:color w:val="auto"/>
          <w:sz w:val="21"/>
          <w:szCs w:val="24"/>
        </w:rPr>
      </w:pPr>
    </w:p>
    <w:p>
      <w:pPr>
        <w:ind w:firstLine="0" w:firstLineChars="0"/>
        <w:rPr>
          <w:b/>
        </w:rPr>
      </w:pPr>
      <w:bookmarkStart w:id="26" w:name="_Toc47954788"/>
      <w:r>
        <w:rPr>
          <w:rFonts w:hint="eastAsia"/>
          <w:b/>
        </w:rPr>
        <w:t>12、人脸抓拍数据</w:t>
      </w:r>
      <w:bookmarkEnd w:id="26"/>
    </w:p>
    <w:tbl>
      <w:tblPr>
        <w:tblStyle w:val="17"/>
        <w:tblW w:w="8481" w:type="dxa"/>
        <w:tblInd w:w="0" w:type="dxa"/>
        <w:tblLayout w:type="fixed"/>
        <w:tblCellMar>
          <w:top w:w="0" w:type="dxa"/>
          <w:left w:w="108" w:type="dxa"/>
          <w:bottom w:w="0" w:type="dxa"/>
          <w:right w:w="108" w:type="dxa"/>
        </w:tblCellMar>
      </w:tblPr>
      <w:tblGrid>
        <w:gridCol w:w="534"/>
        <w:gridCol w:w="1417"/>
        <w:gridCol w:w="992"/>
        <w:gridCol w:w="1418"/>
        <w:gridCol w:w="2999"/>
        <w:gridCol w:w="1121"/>
      </w:tblGrid>
      <w:tr>
        <w:tblPrEx>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1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人脸信息编号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ascii="宋体" w:hAnsi="宋体" w:eastAsia="宋体" w:cs="宋体"/>
                <w:color w:val="000000"/>
                <w:kern w:val="0"/>
                <w:sz w:val="22"/>
                <w:szCs w:val="22"/>
              </w:rPr>
              <w:t>GCBH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人脸摄像机设备编码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抓拍时间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ZPSJ</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datetime</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417"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人脸图片</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RLTP_URL</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人脸图片URL。图片采用jpeg格式</w:t>
            </w:r>
          </w:p>
        </w:tc>
        <w:tc>
          <w:tcPr>
            <w:tcW w:w="1121" w:type="dxa"/>
            <w:vMerge w:val="restart"/>
            <w:tcBorders>
              <w:top w:val="nil"/>
              <w:left w:val="nil"/>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417"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RLTP_DATA</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人脸图片，base64格式</w:t>
            </w:r>
          </w:p>
        </w:tc>
        <w:tc>
          <w:tcPr>
            <w:tcW w:w="1121" w:type="dxa"/>
            <w:vMerge w:val="continue"/>
            <w:tcBorders>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417"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背景图片</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BJTP_URL</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人脸图片URL。图片采用jpeg格式</w:t>
            </w:r>
          </w:p>
        </w:tc>
        <w:tc>
          <w:tcPr>
            <w:tcW w:w="1121" w:type="dxa"/>
            <w:vMerge w:val="restart"/>
            <w:tcBorders>
              <w:top w:val="nil"/>
              <w:left w:val="nil"/>
              <w:right w:val="single" w:color="auto" w:sz="4" w:space="0"/>
            </w:tcBorders>
            <w:noWrap/>
            <w:vAlign w:val="bottom"/>
          </w:tcPr>
          <w:p>
            <w:pPr>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417"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BJTP_DATA</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人脸图片，base64格式</w:t>
            </w:r>
          </w:p>
        </w:tc>
        <w:tc>
          <w:tcPr>
            <w:tcW w:w="1121" w:type="dxa"/>
            <w:vMerge w:val="continue"/>
            <w:tcBorders>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抓拍地点经度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JD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移动式人脸抓拍设备的抓拍数据，必填</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抓拍地点纬度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WD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1417"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12"/>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如果上报系统无法提供固定IP或域名，</w:t>
      </w:r>
      <w:r>
        <w:rPr>
          <w:rFonts w:hint="eastAsia" w:ascii="宋体" w:hAnsi="宋体" w:eastAsia="宋体" w:cs="宋体"/>
          <w:color w:val="000000"/>
          <w:kern w:val="0"/>
          <w:sz w:val="22"/>
          <w:szCs w:val="22"/>
        </w:rPr>
        <w:t>人脸图片、背景图片两个</w:t>
      </w:r>
      <w:r>
        <w:rPr>
          <w:rFonts w:hint="eastAsia" w:ascii="宋体" w:hAnsi="宋体" w:eastAsia="宋体" w:cs="宋体"/>
          <w:color w:val="000000"/>
          <w:kern w:val="0"/>
          <w:sz w:val="21"/>
          <w:szCs w:val="21"/>
        </w:rPr>
        <w:t>字段</w:t>
      </w:r>
      <w:r>
        <w:rPr>
          <w:rFonts w:hint="eastAsia" w:ascii="宋体" w:hAnsi="宋体" w:eastAsia="宋体" w:cs="宋体"/>
          <w:color w:val="000000"/>
          <w:kern w:val="0"/>
          <w:sz w:val="22"/>
          <w:szCs w:val="22"/>
        </w:rPr>
        <w:t>，把图片转成Base64格式上传</w:t>
      </w:r>
    </w:p>
    <w:p>
      <w:pPr>
        <w:ind w:firstLine="0" w:firstLineChars="0"/>
        <w:rPr>
          <w:rFonts w:ascii="宋体" w:hAnsi="宋体" w:eastAsia="宋体" w:cs="宋体"/>
          <w:color w:val="auto"/>
          <w:sz w:val="21"/>
          <w:szCs w:val="24"/>
        </w:rPr>
      </w:pPr>
    </w:p>
    <w:p>
      <w:pPr>
        <w:ind w:firstLine="0" w:firstLineChars="0"/>
        <w:rPr>
          <w:b/>
        </w:rPr>
      </w:pPr>
      <w:bookmarkStart w:id="27" w:name="_Toc47954789"/>
      <w:r>
        <w:rPr>
          <w:rFonts w:hint="eastAsia"/>
          <w:b/>
        </w:rPr>
        <w:t>13、移动终端探查设备档案</w:t>
      </w:r>
      <w:bookmarkEnd w:id="27"/>
    </w:p>
    <w:tbl>
      <w:tblPr>
        <w:tblStyle w:val="17"/>
        <w:tblW w:w="8481" w:type="dxa"/>
        <w:tblInd w:w="0" w:type="dxa"/>
        <w:tblLayout w:type="fixed"/>
        <w:tblCellMar>
          <w:top w:w="0" w:type="dxa"/>
          <w:left w:w="108" w:type="dxa"/>
          <w:bottom w:w="0" w:type="dxa"/>
          <w:right w:w="108" w:type="dxa"/>
        </w:tblCellMar>
      </w:tblPr>
      <w:tblGrid>
        <w:gridCol w:w="675"/>
        <w:gridCol w:w="1134"/>
        <w:gridCol w:w="993"/>
        <w:gridCol w:w="1559"/>
        <w:gridCol w:w="2999"/>
        <w:gridCol w:w="1121"/>
      </w:tblGrid>
      <w:tr>
        <w:tblPrEx>
          <w:tblCellMar>
            <w:top w:w="0" w:type="dxa"/>
            <w:left w:w="108" w:type="dxa"/>
            <w:bottom w:w="0" w:type="dxa"/>
            <w:right w:w="108" w:type="dxa"/>
          </w:tblCellMar>
        </w:tblPrEx>
        <w:trPr>
          <w:trHeight w:val="576" w:hRule="atLeast"/>
        </w:trPr>
        <w:tc>
          <w:tcPr>
            <w:tcW w:w="675"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134"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3"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55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840"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设备编码</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由中心编码（行政区划）（8）、行业编码（2）、设备类型（3）、网络标识（1）、设备序号（6）构成。</w:t>
            </w:r>
          </w:p>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设备类型，WIFI为196，电围为197。</w:t>
            </w:r>
          </w:p>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行业编码和网络标识见字典数据</w:t>
            </w:r>
            <w:r>
              <w:rPr>
                <w:rFonts w:hint="eastAsia" w:ascii="宋体" w:hAnsi="宋体" w:eastAsia="宋体" w:cs="宋体"/>
                <w:color w:val="000000"/>
                <w:kern w:val="0"/>
                <w:sz w:val="22"/>
                <w:szCs w:val="22"/>
              </w:rPr>
              <w:t>。</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设备名称</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SBMC</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696"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行政区划编码</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XZQHBM</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String(8)</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安装地所在行政区划，精确至镇街</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安装地址</w:t>
            </w:r>
          </w:p>
        </w:tc>
        <w:tc>
          <w:tcPr>
            <w:tcW w:w="993"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AZDZ</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String(100)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标准地址</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安装位置经度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JD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移动式探测设备，可以为空，但该设备的探查数据中的拍摄地点经纬度就变成必填</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134"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安装位置纬度</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WD</w:t>
            </w:r>
          </w:p>
        </w:tc>
        <w:tc>
          <w:tcPr>
            <w:tcW w:w="155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智感安防区</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ZGAFQ_ID</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String(12)</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r>
        <w:tblPrEx>
          <w:tblCellMar>
            <w:top w:w="0" w:type="dxa"/>
            <w:left w:w="108" w:type="dxa"/>
            <w:bottom w:w="0" w:type="dxa"/>
            <w:right w:w="108" w:type="dxa"/>
          </w:tblCellMar>
        </w:tblPrEx>
        <w:trPr>
          <w:trHeight w:val="552" w:hRule="atLeast"/>
        </w:trPr>
        <w:tc>
          <w:tcPr>
            <w:tcW w:w="675"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134"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3"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559"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tcPr>
          <w:p>
            <w:pPr>
              <w:ind w:firstLine="0" w:firstLineChars="0"/>
              <w:rPr>
                <w:rFonts w:ascii="Times New Roman" w:hAnsi="Times New Roman" w:eastAsia="宋体" w:cs="Times New Roman"/>
                <w:color w:val="auto"/>
                <w:sz w:val="21"/>
                <w:szCs w:val="24"/>
              </w:rPr>
            </w:pPr>
          </w:p>
        </w:tc>
      </w:tr>
    </w:tbl>
    <w:p>
      <w:pPr>
        <w:ind w:firstLine="0" w:firstLineChars="0"/>
        <w:rPr>
          <w:rFonts w:ascii="宋体" w:hAnsi="宋体" w:eastAsia="宋体" w:cs="宋体"/>
          <w:color w:val="auto"/>
          <w:sz w:val="21"/>
          <w:szCs w:val="24"/>
        </w:rPr>
      </w:pPr>
      <w:r>
        <w:rPr>
          <w:rFonts w:hint="eastAsia" w:ascii="宋体" w:hAnsi="宋体" w:eastAsia="宋体" w:cs="宋体"/>
          <w:color w:val="auto"/>
          <w:sz w:val="21"/>
          <w:szCs w:val="24"/>
        </w:rPr>
        <w:t>说明：</w:t>
      </w:r>
    </w:p>
    <w:p>
      <w:pPr>
        <w:numPr>
          <w:ilvl w:val="0"/>
          <w:numId w:val="13"/>
        </w:numPr>
        <w:ind w:firstLineChars="0"/>
        <w:rPr>
          <w:rFonts w:ascii="宋体" w:hAnsi="宋体" w:eastAsia="宋体" w:cs="宋体"/>
          <w:color w:val="000000"/>
          <w:kern w:val="0"/>
          <w:sz w:val="22"/>
          <w:szCs w:val="22"/>
        </w:rPr>
      </w:pPr>
      <w:r>
        <w:rPr>
          <w:rFonts w:hint="eastAsia" w:ascii="宋体" w:hAnsi="宋体" w:eastAsia="宋体" w:cs="宋体"/>
          <w:color w:val="auto"/>
          <w:sz w:val="21"/>
          <w:szCs w:val="24"/>
        </w:rPr>
        <w:t>设备编码，由区统一编列。其中，如需接入视频云，需在一机一档建档</w:t>
      </w:r>
    </w:p>
    <w:p>
      <w:pPr>
        <w:ind w:firstLine="0" w:firstLineChars="0"/>
        <w:rPr>
          <w:rFonts w:ascii="宋体" w:hAnsi="宋体" w:eastAsia="宋体" w:cs="宋体"/>
          <w:color w:val="auto"/>
          <w:sz w:val="21"/>
          <w:szCs w:val="24"/>
        </w:rPr>
      </w:pPr>
    </w:p>
    <w:p>
      <w:pPr>
        <w:ind w:firstLine="0" w:firstLineChars="0"/>
        <w:rPr>
          <w:b/>
        </w:rPr>
      </w:pPr>
      <w:bookmarkStart w:id="28" w:name="_Toc47954790"/>
      <w:r>
        <w:rPr>
          <w:rFonts w:hint="eastAsia"/>
          <w:b/>
        </w:rPr>
        <w:t>14、移动终端探查记录</w:t>
      </w:r>
      <w:bookmarkEnd w:id="28"/>
    </w:p>
    <w:tbl>
      <w:tblPr>
        <w:tblStyle w:val="17"/>
        <w:tblW w:w="8481" w:type="dxa"/>
        <w:tblInd w:w="0" w:type="dxa"/>
        <w:tblLayout w:type="fixed"/>
        <w:tblCellMar>
          <w:top w:w="0" w:type="dxa"/>
          <w:left w:w="108" w:type="dxa"/>
          <w:bottom w:w="0" w:type="dxa"/>
          <w:right w:w="108" w:type="dxa"/>
        </w:tblCellMar>
      </w:tblPr>
      <w:tblGrid>
        <w:gridCol w:w="534"/>
        <w:gridCol w:w="1417"/>
        <w:gridCol w:w="992"/>
        <w:gridCol w:w="1418"/>
        <w:gridCol w:w="2999"/>
        <w:gridCol w:w="1121"/>
      </w:tblGrid>
      <w:tr>
        <w:tblPrEx>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1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探查记录编号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JL</w:t>
            </w:r>
            <w:r>
              <w:rPr>
                <w:rFonts w:ascii="宋体" w:hAnsi="宋体" w:eastAsia="宋体" w:cs="宋体"/>
                <w:color w:val="000000"/>
                <w:kern w:val="0"/>
                <w:sz w:val="22"/>
                <w:szCs w:val="22"/>
              </w:rPr>
              <w:t>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设备编码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SBBH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String(20)</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探查设备设备编号</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探查时间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TCSJ</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datetime</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探查地点经度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JD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restart"/>
            <w:tcBorders>
              <w:top w:val="nil"/>
              <w:left w:val="nil"/>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000000"/>
                <w:kern w:val="0"/>
                <w:sz w:val="22"/>
                <w:szCs w:val="22"/>
              </w:rPr>
              <w:t>移动式探查设备的感知数据，必填</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探查地点纬度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WD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Decimal(12,8)</w:t>
            </w:r>
          </w:p>
        </w:tc>
        <w:tc>
          <w:tcPr>
            <w:tcW w:w="2999" w:type="dxa"/>
            <w:vMerge w:val="continue"/>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终端MAC地址</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MAC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String(17)</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Tahoma" w:hAnsi="Tahoma" w:eastAsia="微软雅黑" w:cs="Times New Roman"/>
                <w:color w:val="auto"/>
                <w:kern w:val="0"/>
                <w:sz w:val="18"/>
                <w:szCs w:val="18"/>
              </w:rPr>
              <w:t>格式：</w:t>
            </w:r>
            <w:r>
              <w:rPr>
                <w:rFonts w:ascii="Tahoma" w:hAnsi="Tahoma" w:eastAsia="微软雅黑" w:cs="Times New Roman"/>
                <w:color w:val="auto"/>
                <w:kern w:val="0"/>
                <w:sz w:val="18"/>
                <w:szCs w:val="18"/>
              </w:rPr>
              <w:t>X:X:X:X:X:X</w:t>
            </w:r>
            <w:r>
              <w:rPr>
                <w:rFonts w:hint="eastAsia" w:ascii="Tahoma" w:hAnsi="Tahoma" w:eastAsia="微软雅黑" w:cs="Times New Roman"/>
                <w:color w:val="auto"/>
                <w:kern w:val="0"/>
                <w:sz w:val="18"/>
                <w:szCs w:val="18"/>
              </w:rPr>
              <w:t>（</w:t>
            </w:r>
            <w:r>
              <w:rPr>
                <w:rFonts w:ascii="Tahoma" w:hAnsi="Tahoma" w:eastAsia="微软雅黑" w:cs="Times New Roman"/>
                <w:color w:val="auto"/>
                <w:kern w:val="0"/>
                <w:sz w:val="18"/>
                <w:szCs w:val="18"/>
              </w:rPr>
              <w:t>16</w:t>
            </w:r>
            <w:r>
              <w:rPr>
                <w:rFonts w:hint="eastAsia" w:ascii="Tahoma" w:hAnsi="Tahoma" w:eastAsia="微软雅黑" w:cs="Times New Roman"/>
                <w:color w:val="auto"/>
                <w:kern w:val="0"/>
                <w:sz w:val="18"/>
                <w:szCs w:val="18"/>
              </w:rPr>
              <w:t>进制）。例：</w:t>
            </w:r>
            <w:r>
              <w:rPr>
                <w:rFonts w:ascii="Tahoma" w:hAnsi="Tahoma" w:eastAsia="微软雅黑" w:cs="Times New Roman"/>
                <w:color w:val="auto"/>
                <w:kern w:val="0"/>
                <w:sz w:val="18"/>
                <w:szCs w:val="18"/>
              </w:rPr>
              <w:t>f8:a4:5f:ff:2d:4f</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MAC与IMSI中，至少一个非空</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WIFI信号强度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WIFIQD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String(8)</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接收到的移动设备发出的WIFI连接信号强度</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AP_</w:t>
            </w:r>
            <w:r>
              <w:rPr>
                <w:rFonts w:hint="eastAsia" w:ascii="宋体" w:hAnsi="宋体" w:eastAsia="宋体" w:cs="宋体"/>
                <w:color w:val="auto"/>
                <w:kern w:val="0"/>
                <w:sz w:val="22"/>
                <w:szCs w:val="22"/>
              </w:rPr>
              <w:t>MAC</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AP_</w:t>
            </w:r>
            <w:r>
              <w:rPr>
                <w:rFonts w:hint="eastAsia" w:ascii="宋体" w:hAnsi="宋体" w:eastAsia="宋体" w:cs="宋体"/>
                <w:color w:val="auto"/>
                <w:kern w:val="0"/>
                <w:sz w:val="22"/>
                <w:szCs w:val="22"/>
              </w:rPr>
              <w:t>MAC</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String(17)</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Tahoma" w:hAnsi="Tahoma" w:eastAsia="微软雅黑" w:cs="Times New Roman"/>
                <w:color w:val="auto"/>
                <w:kern w:val="0"/>
                <w:sz w:val="18"/>
                <w:szCs w:val="18"/>
              </w:rPr>
              <w:t>格式：</w:t>
            </w:r>
            <w:r>
              <w:rPr>
                <w:rFonts w:ascii="Tahoma" w:hAnsi="Tahoma" w:eastAsia="微软雅黑" w:cs="Times New Roman"/>
                <w:color w:val="auto"/>
                <w:kern w:val="0"/>
                <w:sz w:val="18"/>
                <w:szCs w:val="18"/>
              </w:rPr>
              <w:t>X:X:X:X:X:X</w:t>
            </w:r>
            <w:r>
              <w:rPr>
                <w:rFonts w:hint="eastAsia" w:ascii="Tahoma" w:hAnsi="Tahoma" w:eastAsia="微软雅黑" w:cs="Times New Roman"/>
                <w:color w:val="auto"/>
                <w:kern w:val="0"/>
                <w:sz w:val="18"/>
                <w:szCs w:val="18"/>
              </w:rPr>
              <w:t>（</w:t>
            </w:r>
            <w:r>
              <w:rPr>
                <w:rFonts w:ascii="Tahoma" w:hAnsi="Tahoma" w:eastAsia="微软雅黑" w:cs="Times New Roman"/>
                <w:color w:val="auto"/>
                <w:kern w:val="0"/>
                <w:sz w:val="18"/>
                <w:szCs w:val="18"/>
              </w:rPr>
              <w:t>16</w:t>
            </w:r>
            <w:r>
              <w:rPr>
                <w:rFonts w:hint="eastAsia" w:ascii="Tahoma" w:hAnsi="Tahoma" w:eastAsia="微软雅黑" w:cs="Times New Roman"/>
                <w:color w:val="auto"/>
                <w:kern w:val="0"/>
                <w:sz w:val="18"/>
                <w:szCs w:val="18"/>
              </w:rPr>
              <w:t>进制）。例：</w:t>
            </w:r>
            <w:r>
              <w:rPr>
                <w:rFonts w:ascii="Tahoma" w:hAnsi="Tahoma" w:eastAsia="微软雅黑" w:cs="Times New Roman"/>
                <w:color w:val="auto"/>
                <w:kern w:val="0"/>
                <w:sz w:val="18"/>
                <w:szCs w:val="18"/>
              </w:rPr>
              <w:t>f8:a4:5f:ff:2d:4f</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AP_SSID</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AP_SSID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String(255)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10</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终端曾访问热点清单</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ZDQD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String(1024)</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终端曾访问热点的SSID列表，用半角“,”间隔</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认证类型</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RZLX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认证帐号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RZZH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终端品牌</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ZDPP</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String(32)</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14</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终端型号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ZDXH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String(32)</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15</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终端系统</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CZXT</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16</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IMSI</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IMSI</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MAC与IMSI中，至少一个非空</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17</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IMEI</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IMEI</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18</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TMSI</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ascii="宋体" w:hAnsi="宋体" w:eastAsia="宋体" w:cs="宋体"/>
                <w:color w:val="auto"/>
                <w:kern w:val="0"/>
                <w:sz w:val="22"/>
                <w:szCs w:val="22"/>
              </w:rPr>
              <w:t>TMSI</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String(15)</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19</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手机号码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SJHM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String(11)</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20</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移动信号强度</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YDXHQD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String(8)</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接收到的移动设备发出的移动数据连接信号强度</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21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归属地</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GSD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String(100)</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22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当前基站工作区码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JZGZQM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String(100)</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23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频点</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PD</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String(6)</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1417"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rFonts w:ascii="宋体" w:hAnsi="宋体" w:eastAsia="宋体" w:cs="宋体"/>
          <w:color w:val="auto"/>
          <w:sz w:val="21"/>
          <w:szCs w:val="24"/>
        </w:rPr>
      </w:pPr>
    </w:p>
    <w:p>
      <w:pPr>
        <w:ind w:firstLine="0" w:firstLineChars="0"/>
        <w:rPr>
          <w:b/>
        </w:rPr>
      </w:pPr>
      <w:bookmarkStart w:id="29" w:name="_Toc47954791"/>
      <w:r>
        <w:rPr>
          <w:rFonts w:hint="eastAsia"/>
          <w:b/>
        </w:rPr>
        <w:t>15、上网认证账户档案信息</w:t>
      </w:r>
      <w:bookmarkEnd w:id="29"/>
    </w:p>
    <w:tbl>
      <w:tblPr>
        <w:tblStyle w:val="17"/>
        <w:tblW w:w="8481" w:type="dxa"/>
        <w:tblInd w:w="0" w:type="dxa"/>
        <w:tblLayout w:type="fixed"/>
        <w:tblCellMar>
          <w:top w:w="0" w:type="dxa"/>
          <w:left w:w="108" w:type="dxa"/>
          <w:bottom w:w="0" w:type="dxa"/>
          <w:right w:w="108" w:type="dxa"/>
        </w:tblCellMar>
      </w:tblPr>
      <w:tblGrid>
        <w:gridCol w:w="534"/>
        <w:gridCol w:w="1417"/>
        <w:gridCol w:w="992"/>
        <w:gridCol w:w="1418"/>
        <w:gridCol w:w="2999"/>
        <w:gridCol w:w="1121"/>
      </w:tblGrid>
      <w:tr>
        <w:tblPrEx>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417"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名称</w:t>
            </w:r>
          </w:p>
        </w:tc>
        <w:tc>
          <w:tcPr>
            <w:tcW w:w="992"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编码</w:t>
            </w:r>
          </w:p>
        </w:tc>
        <w:tc>
          <w:tcPr>
            <w:tcW w:w="1418"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数据类型</w:t>
            </w:r>
          </w:p>
        </w:tc>
        <w:tc>
          <w:tcPr>
            <w:tcW w:w="2999"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c>
          <w:tcPr>
            <w:tcW w:w="1121" w:type="dxa"/>
            <w:tcBorders>
              <w:top w:val="single" w:color="auto" w:sz="4" w:space="0"/>
              <w:left w:val="nil"/>
              <w:bottom w:val="single" w:color="auto" w:sz="4" w:space="0"/>
              <w:right w:val="single" w:color="auto" w:sz="4" w:space="0"/>
            </w:tcBorders>
            <w:shd w:val="clear" w:color="000000" w:fill="D7D7D7"/>
            <w:noWrap/>
            <w:vAlign w:val="center"/>
          </w:tcPr>
          <w:p>
            <w:pPr>
              <w:widowControl/>
              <w:ind w:firstLine="0" w:firstLineChars="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是否可空</w:t>
            </w:r>
          </w:p>
        </w:tc>
      </w:tr>
      <w:tr>
        <w:tblPrEx>
          <w:tblCellMar>
            <w:top w:w="0" w:type="dxa"/>
            <w:left w:w="108" w:type="dxa"/>
            <w:bottom w:w="0" w:type="dxa"/>
            <w:right w:w="108" w:type="dxa"/>
          </w:tblCellMar>
        </w:tblPrEx>
        <w:trPr>
          <w:trHeight w:val="1380"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上网认证账户档案编号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DABH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String(36)</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同一条信息数据有更新或注销时，使用同一主键报送。</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认证系统</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RZXT</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auto"/>
                <w:kern w:val="0"/>
                <w:sz w:val="22"/>
                <w:szCs w:val="22"/>
              </w:rPr>
              <w:t>认证系统名称</w:t>
            </w: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认证类型</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RZLX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4</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认证帐号</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RZZH</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String(255)</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N</w:t>
            </w: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5</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上网人员证件类型</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ZJLX</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String(3)</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6</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上网人员证件号码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ZJHM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String(30)</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7</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上网人员姓名</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XM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String(30)</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8</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上网人员手机号码</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SJHM</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1"/>
                <w:szCs w:val="21"/>
              </w:rPr>
            </w:pPr>
            <w:r>
              <w:rPr>
                <w:rFonts w:hint="eastAsia" w:ascii="宋体" w:hAnsi="宋体" w:eastAsia="宋体" w:cs="宋体"/>
                <w:color w:val="000000"/>
                <w:kern w:val="0"/>
                <w:sz w:val="22"/>
                <w:szCs w:val="22"/>
              </w:rPr>
              <w:t>String(11)</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auto"/>
                <w:kern w:val="0"/>
                <w:sz w:val="22"/>
                <w:szCs w:val="22"/>
              </w:rPr>
            </w:pPr>
            <w:r>
              <w:rPr>
                <w:rFonts w:hint="eastAsia" w:ascii="宋体" w:hAnsi="宋体" w:eastAsia="宋体" w:cs="宋体"/>
                <w:color w:val="auto"/>
                <w:kern w:val="0"/>
                <w:sz w:val="22"/>
                <w:szCs w:val="22"/>
              </w:rPr>
              <w:t>9</w:t>
            </w:r>
          </w:p>
        </w:tc>
        <w:tc>
          <w:tcPr>
            <w:tcW w:w="1417"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注册时间</w:t>
            </w:r>
          </w:p>
        </w:tc>
        <w:tc>
          <w:tcPr>
            <w:tcW w:w="992"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r>
              <w:rPr>
                <w:rFonts w:hint="eastAsia" w:ascii="宋体" w:hAnsi="宋体" w:eastAsia="宋体" w:cs="宋体"/>
                <w:color w:val="auto"/>
                <w:kern w:val="0"/>
                <w:sz w:val="22"/>
                <w:szCs w:val="22"/>
              </w:rPr>
              <w:t>ZCSJ</w:t>
            </w:r>
          </w:p>
        </w:tc>
        <w:tc>
          <w:tcPr>
            <w:tcW w:w="1418"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r>
              <w:rPr>
                <w:rFonts w:hint="eastAsia" w:ascii="宋体" w:hAnsi="宋体" w:eastAsia="宋体" w:cs="宋体"/>
                <w:color w:val="000000"/>
                <w:kern w:val="0"/>
                <w:sz w:val="21"/>
                <w:szCs w:val="21"/>
              </w:rPr>
              <w:t>String(14)</w:t>
            </w:r>
          </w:p>
        </w:tc>
        <w:tc>
          <w:tcPr>
            <w:tcW w:w="2999" w:type="dxa"/>
            <w:tcBorders>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auto"/>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52" w:hRule="atLeast"/>
        </w:trPr>
        <w:tc>
          <w:tcPr>
            <w:tcW w:w="534" w:type="dxa"/>
            <w:tcBorders>
              <w:top w:val="nil"/>
              <w:left w:val="single" w:color="auto" w:sz="4" w:space="0"/>
              <w:bottom w:val="single" w:color="auto" w:sz="4" w:space="0"/>
              <w:right w:val="single" w:color="auto" w:sz="4" w:space="0"/>
            </w:tcBorders>
            <w:noWrap/>
            <w:vAlign w:val="center"/>
          </w:tcPr>
          <w:p>
            <w:pPr>
              <w:widowControl/>
              <w:ind w:firstLine="0" w:firstLineChars="0"/>
              <w:jc w:val="right"/>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417"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扩展</w:t>
            </w:r>
          </w:p>
        </w:tc>
        <w:tc>
          <w:tcPr>
            <w:tcW w:w="992"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KZ</w:t>
            </w:r>
          </w:p>
        </w:tc>
        <w:tc>
          <w:tcPr>
            <w:tcW w:w="1418" w:type="dxa"/>
            <w:tcBorders>
              <w:top w:val="nil"/>
              <w:left w:val="nil"/>
              <w:bottom w:val="single" w:color="auto" w:sz="4" w:space="0"/>
              <w:right w:val="single" w:color="auto" w:sz="4" w:space="0"/>
            </w:tcBorders>
            <w:noWrap/>
            <w:vAlign w:val="center"/>
          </w:tcPr>
          <w:p>
            <w:pPr>
              <w:widowControl/>
              <w:ind w:firstLine="0" w:firstLineChars="0"/>
              <w:rPr>
                <w:rFonts w:ascii="宋体" w:hAnsi="宋体" w:eastAsia="宋体" w:cs="宋体"/>
                <w:color w:val="000000"/>
                <w:kern w:val="0"/>
                <w:sz w:val="21"/>
                <w:szCs w:val="21"/>
              </w:rPr>
            </w:pPr>
            <w:r>
              <w:rPr>
                <w:rFonts w:hint="eastAsia" w:ascii="宋体" w:hAnsi="宋体" w:eastAsia="宋体" w:cs="宋体"/>
                <w:color w:val="000000"/>
                <w:kern w:val="0"/>
                <w:sz w:val="21"/>
                <w:szCs w:val="21"/>
              </w:rPr>
              <w:t>String(1024)</w:t>
            </w:r>
          </w:p>
        </w:tc>
        <w:tc>
          <w:tcPr>
            <w:tcW w:w="2999" w:type="dxa"/>
            <w:tcBorders>
              <w:top w:val="nil"/>
              <w:left w:val="nil"/>
              <w:bottom w:val="single" w:color="auto" w:sz="4" w:space="0"/>
              <w:right w:val="single" w:color="auto" w:sz="4" w:space="0"/>
            </w:tcBorders>
            <w:noWrap/>
            <w:vAlign w:val="center"/>
          </w:tcPr>
          <w:p>
            <w:pPr>
              <w:widowControl/>
              <w:ind w:firstLine="0" w:firstLineChars="0"/>
              <w:jc w:val="left"/>
              <w:rPr>
                <w:rFonts w:ascii="宋体" w:hAnsi="宋体" w:eastAsia="宋体" w:cs="宋体"/>
                <w:color w:val="000000"/>
                <w:kern w:val="0"/>
                <w:sz w:val="22"/>
                <w:szCs w:val="22"/>
              </w:rPr>
            </w:pPr>
          </w:p>
        </w:tc>
        <w:tc>
          <w:tcPr>
            <w:tcW w:w="1121" w:type="dxa"/>
            <w:tcBorders>
              <w:top w:val="nil"/>
              <w:left w:val="nil"/>
              <w:bottom w:val="single" w:color="auto" w:sz="4" w:space="0"/>
              <w:right w:val="single" w:color="auto" w:sz="4" w:space="0"/>
            </w:tcBorders>
            <w:noWrap/>
            <w:vAlign w:val="bottom"/>
          </w:tcPr>
          <w:p>
            <w:pPr>
              <w:widowControl/>
              <w:ind w:firstLine="0" w:firstLineChars="0"/>
              <w:jc w:val="left"/>
              <w:rPr>
                <w:rFonts w:ascii="宋体" w:hAnsi="宋体" w:eastAsia="宋体" w:cs="宋体"/>
                <w:color w:val="000000"/>
                <w:kern w:val="0"/>
                <w:sz w:val="22"/>
                <w:szCs w:val="22"/>
              </w:rPr>
            </w:pPr>
          </w:p>
        </w:tc>
      </w:tr>
    </w:tbl>
    <w:p>
      <w:pPr>
        <w:ind w:firstLine="0" w:firstLineChars="0"/>
        <w:rPr>
          <w:b/>
        </w:rPr>
      </w:pPr>
    </w:p>
    <w:p>
      <w:pPr>
        <w:ind w:firstLine="0" w:firstLineChars="0"/>
        <w:rPr>
          <w:b/>
        </w:rPr>
      </w:pPr>
    </w:p>
    <w:p>
      <w:pPr>
        <w:pStyle w:val="2"/>
        <w:keepNext w:val="0"/>
        <w:keepLines w:val="0"/>
        <w:adjustRightInd w:val="0"/>
        <w:snapToGrid w:val="0"/>
        <w:spacing w:before="0" w:after="0" w:line="600" w:lineRule="exact"/>
        <w:ind w:left="720" w:firstLine="0" w:firstLineChars="0"/>
        <w:rPr>
          <w:rFonts w:ascii="黑体" w:eastAsia="黑体" w:hAnsiTheme="minorHAnsi" w:cstheme="minorBidi"/>
          <w:b w:val="0"/>
          <w:color w:val="auto"/>
          <w:sz w:val="32"/>
        </w:rPr>
      </w:pPr>
      <w:r>
        <w:rPr>
          <w:rFonts w:hint="eastAsia" w:ascii="黑体" w:eastAsia="黑体" w:hAnsiTheme="minorHAnsi" w:cstheme="minorBidi"/>
          <w:b w:val="0"/>
          <w:color w:val="auto"/>
          <w:sz w:val="32"/>
        </w:rPr>
        <w:t>附录7：</w:t>
      </w:r>
      <w:r>
        <w:rPr>
          <w:rFonts w:hint="eastAsia" w:ascii="黑体" w:hAnsi="黑体" w:eastAsia="黑体"/>
          <w:b w:val="0"/>
          <w:sz w:val="28"/>
          <w:szCs w:val="28"/>
        </w:rPr>
        <w:t>字典数据</w:t>
      </w:r>
    </w:p>
    <w:p>
      <w:pPr>
        <w:ind w:firstLine="0" w:firstLineChars="0"/>
        <w:rPr>
          <w:b/>
        </w:rPr>
      </w:pPr>
      <w:bookmarkStart w:id="30" w:name="_Toc47954793"/>
      <w:r>
        <w:rPr>
          <w:rFonts w:hint="eastAsia"/>
          <w:b/>
        </w:rPr>
        <w:t>1、网络标识</w:t>
      </w:r>
      <w:bookmarkEnd w:id="30"/>
    </w:p>
    <w:tbl>
      <w:tblPr>
        <w:tblStyle w:val="17"/>
        <w:tblW w:w="5655" w:type="dxa"/>
        <w:tblInd w:w="0" w:type="dxa"/>
        <w:tblLayout w:type="fixed"/>
        <w:tblCellMar>
          <w:top w:w="15" w:type="dxa"/>
          <w:left w:w="15" w:type="dxa"/>
          <w:bottom w:w="15" w:type="dxa"/>
          <w:right w:w="15" w:type="dxa"/>
        </w:tblCellMar>
      </w:tblPr>
      <w:tblGrid>
        <w:gridCol w:w="1545"/>
        <w:gridCol w:w="1185"/>
        <w:gridCol w:w="2925"/>
      </w:tblGrid>
      <w:tr>
        <w:tblPrEx>
          <w:tblCellMar>
            <w:top w:w="15" w:type="dxa"/>
            <w:left w:w="15" w:type="dxa"/>
            <w:bottom w:w="15" w:type="dxa"/>
            <w:right w:w="15" w:type="dxa"/>
          </w:tblCellMar>
        </w:tblPrEx>
        <w:trPr>
          <w:trHeight w:val="270" w:hRule="atLeast"/>
        </w:trPr>
        <w:tc>
          <w:tcPr>
            <w:tcW w:w="154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8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2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ascii="宋体" w:hAnsi="宋体" w:eastAsia="宋体" w:cs="宋体"/>
                <w:color w:val="000000"/>
                <w:sz w:val="21"/>
                <w:szCs w:val="21"/>
              </w:rPr>
              <w:t>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Times New Roman" w:eastAsia="宋体" w:cs="Times New Roman"/>
                <w:color w:val="000000"/>
                <w:kern w:val="0"/>
                <w:sz w:val="18"/>
                <w:szCs w:val="18"/>
              </w:rPr>
              <w:t>监控报警专</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Times New Roman" w:eastAsia="宋体" w:cs="Times New Roman"/>
                <w:color w:val="000000"/>
                <w:kern w:val="0"/>
                <w:sz w:val="18"/>
                <w:szCs w:val="18"/>
              </w:rPr>
              <w:t>监控报警专</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Times New Roman" w:eastAsia="宋体" w:cs="Times New Roman"/>
                <w:color w:val="000000"/>
                <w:kern w:val="0"/>
                <w:sz w:val="18"/>
                <w:szCs w:val="18"/>
              </w:rPr>
              <w:t>监控报警专</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Times New Roman" w:eastAsia="宋体" w:cs="Times New Roman"/>
                <w:color w:val="000000"/>
                <w:kern w:val="0"/>
                <w:sz w:val="18"/>
                <w:szCs w:val="18"/>
              </w:rPr>
              <w:t>监控报警专</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Times New Roman" w:eastAsia="宋体" w:cs="Times New Roman"/>
                <w:color w:val="000000"/>
                <w:kern w:val="0"/>
                <w:sz w:val="18"/>
                <w:szCs w:val="18"/>
              </w:rPr>
              <w:t>监控报警专</w:t>
            </w:r>
          </w:p>
        </w:tc>
      </w:tr>
      <w:tr>
        <w:tblPrEx>
          <w:tblCellMar>
            <w:top w:w="15" w:type="dxa"/>
            <w:left w:w="15" w:type="dxa"/>
            <w:bottom w:w="15" w:type="dxa"/>
            <w:right w:w="15" w:type="dxa"/>
          </w:tblCellMar>
        </w:tblPrEx>
        <w:trPr>
          <w:trHeight w:val="9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公安网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政务网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Intenet</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预留</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WLBZ</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ascii="宋体" w:hAnsi="宋体" w:eastAsia="宋体" w:cs="宋体"/>
                <w:color w:val="000000"/>
                <w:sz w:val="21"/>
                <w:szCs w:val="21"/>
              </w:rPr>
              <w:t>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预留</w:t>
            </w:r>
          </w:p>
        </w:tc>
      </w:tr>
    </w:tbl>
    <w:p>
      <w:pPr>
        <w:ind w:firstLine="0" w:firstLineChars="0"/>
        <w:rPr>
          <w:b/>
        </w:rPr>
      </w:pPr>
      <w:bookmarkStart w:id="31" w:name="_Toc47954794"/>
      <w:r>
        <w:rPr>
          <w:b/>
        </w:rPr>
        <w:t>2</w:t>
      </w:r>
      <w:r>
        <w:rPr>
          <w:rFonts w:hint="eastAsia"/>
          <w:b/>
        </w:rPr>
        <w:t>、GB/T 28181行业编码对照表</w:t>
      </w:r>
      <w:bookmarkEnd w:id="31"/>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823"/>
        <w:gridCol w:w="1218"/>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vAlign w:val="center"/>
          </w:tcPr>
          <w:p>
            <w:pPr>
              <w:widowControl/>
              <w:autoSpaceDE w:val="0"/>
              <w:autoSpaceDN w:val="0"/>
              <w:adjustRightInd w:val="0"/>
              <w:snapToGrid w:val="0"/>
              <w:spacing w:after="240" w:line="360" w:lineRule="auto"/>
              <w:ind w:firstLine="0" w:firstLineChars="0"/>
              <w:jc w:val="center"/>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接入</w:t>
            </w:r>
          </w:p>
          <w:p>
            <w:pPr>
              <w:widowControl/>
              <w:autoSpaceDE w:val="0"/>
              <w:autoSpaceDN w:val="0"/>
              <w:adjustRightInd w:val="0"/>
              <w:snapToGrid w:val="0"/>
              <w:spacing w:after="240" w:line="360" w:lineRule="auto"/>
              <w:ind w:firstLine="0" w:firstLineChars="0"/>
              <w:jc w:val="center"/>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类型码</w:t>
            </w:r>
          </w:p>
        </w:tc>
        <w:tc>
          <w:tcPr>
            <w:tcW w:w="1069" w:type="pct"/>
            <w:vAlign w:val="center"/>
          </w:tcPr>
          <w:p>
            <w:pPr>
              <w:widowControl/>
              <w:autoSpaceDE w:val="0"/>
              <w:autoSpaceDN w:val="0"/>
              <w:adjustRightInd w:val="0"/>
              <w:snapToGrid w:val="0"/>
              <w:spacing w:after="240" w:line="360" w:lineRule="auto"/>
              <w:ind w:firstLine="0" w:firstLineChars="0"/>
              <w:jc w:val="center"/>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名称</w:t>
            </w:r>
          </w:p>
        </w:tc>
        <w:tc>
          <w:tcPr>
            <w:tcW w:w="714" w:type="pct"/>
            <w:vAlign w:val="center"/>
          </w:tcPr>
          <w:p>
            <w:pPr>
              <w:widowControl/>
              <w:autoSpaceDE w:val="0"/>
              <w:autoSpaceDN w:val="0"/>
              <w:adjustRightInd w:val="0"/>
              <w:snapToGrid w:val="0"/>
              <w:spacing w:after="240" w:line="360" w:lineRule="auto"/>
              <w:ind w:firstLine="0" w:firstLineChars="0"/>
              <w:jc w:val="center"/>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建设主体</w:t>
            </w:r>
          </w:p>
        </w:tc>
        <w:tc>
          <w:tcPr>
            <w:tcW w:w="2663" w:type="pct"/>
            <w:vAlign w:val="center"/>
          </w:tcPr>
          <w:p>
            <w:pPr>
              <w:widowControl/>
              <w:autoSpaceDE w:val="0"/>
              <w:autoSpaceDN w:val="0"/>
              <w:adjustRightInd w:val="0"/>
              <w:snapToGrid w:val="0"/>
              <w:spacing w:after="240" w:line="360" w:lineRule="auto"/>
              <w:ind w:firstLine="0" w:firstLineChars="0"/>
              <w:jc w:val="center"/>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00</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社会治安路面接入</w:t>
            </w:r>
          </w:p>
        </w:tc>
        <w:tc>
          <w:tcPr>
            <w:tcW w:w="714" w:type="pct"/>
            <w:vMerge w:val="restar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政府机关</w:t>
            </w: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包括城市路面、商业街、公共区域、重点区域等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01</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社会治安社区接入</w:t>
            </w:r>
          </w:p>
        </w:tc>
        <w:tc>
          <w:tcPr>
            <w:tcW w:w="714" w:type="pct"/>
            <w:vMerge w:val="continue"/>
          </w:tcPr>
          <w:p>
            <w:pPr>
              <w:widowControl/>
              <w:autoSpaceDE w:val="0"/>
              <w:autoSpaceDN w:val="0"/>
              <w:adjustRightInd w:val="0"/>
              <w:snapToGrid w:val="0"/>
              <w:spacing w:after="240" w:line="360" w:lineRule="auto"/>
              <w:ind w:firstLine="36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包括社区、楼宇、网吧等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02</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执法办案场所接入</w:t>
            </w:r>
          </w:p>
        </w:tc>
        <w:tc>
          <w:tcPr>
            <w:tcW w:w="714" w:type="pct"/>
            <w:vMerge w:val="continue"/>
          </w:tcPr>
          <w:p>
            <w:pPr>
              <w:widowControl/>
              <w:autoSpaceDE w:val="0"/>
              <w:autoSpaceDN w:val="0"/>
              <w:adjustRightInd w:val="0"/>
              <w:snapToGrid w:val="0"/>
              <w:spacing w:after="240" w:line="360" w:lineRule="auto"/>
              <w:ind w:firstLine="361"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包括询问室、讯问室、候问室、约束室、醒酒室、辨认室、人身安全检查室、物证保管室、信息采集室、纠纷调处室等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03</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社会治安其他接入</w:t>
            </w:r>
          </w:p>
        </w:tc>
        <w:tc>
          <w:tcPr>
            <w:tcW w:w="714" w:type="pct"/>
            <w:vMerge w:val="continue"/>
          </w:tcPr>
          <w:p>
            <w:pPr>
              <w:widowControl/>
              <w:autoSpaceDE w:val="0"/>
              <w:autoSpaceDN w:val="0"/>
              <w:adjustRightInd w:val="0"/>
              <w:snapToGrid w:val="0"/>
              <w:spacing w:after="240" w:line="360" w:lineRule="auto"/>
              <w:ind w:firstLine="36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04</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交通路面接入</w:t>
            </w:r>
          </w:p>
        </w:tc>
        <w:tc>
          <w:tcPr>
            <w:tcW w:w="714" w:type="pct"/>
            <w:vMerge w:val="continue"/>
          </w:tcPr>
          <w:p>
            <w:pPr>
              <w:widowControl/>
              <w:autoSpaceDE w:val="0"/>
              <w:autoSpaceDN w:val="0"/>
              <w:adjustRightInd w:val="0"/>
              <w:snapToGrid w:val="0"/>
              <w:spacing w:after="240" w:line="360" w:lineRule="auto"/>
              <w:ind w:firstLine="36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包括城市主要干道、国道、高速交通状况监视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05</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交通卡口接入</w:t>
            </w:r>
          </w:p>
        </w:tc>
        <w:tc>
          <w:tcPr>
            <w:tcW w:w="714" w:type="pct"/>
            <w:vMerge w:val="continue"/>
          </w:tcPr>
          <w:p>
            <w:pPr>
              <w:widowControl/>
              <w:autoSpaceDE w:val="0"/>
              <w:autoSpaceDN w:val="0"/>
              <w:adjustRightInd w:val="0"/>
              <w:snapToGrid w:val="0"/>
              <w:spacing w:after="240" w:line="360" w:lineRule="auto"/>
              <w:ind w:firstLine="36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包括交叉路口、“电子警察”、关口、收费站等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06</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交通内部接入</w:t>
            </w:r>
          </w:p>
        </w:tc>
        <w:tc>
          <w:tcPr>
            <w:tcW w:w="714" w:type="pct"/>
            <w:vMerge w:val="continue"/>
          </w:tcPr>
          <w:p>
            <w:pPr>
              <w:widowControl/>
              <w:autoSpaceDE w:val="0"/>
              <w:autoSpaceDN w:val="0"/>
              <w:adjustRightInd w:val="0"/>
              <w:snapToGrid w:val="0"/>
              <w:spacing w:after="240" w:line="360" w:lineRule="auto"/>
              <w:ind w:firstLine="361"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交管专用，包括交管办公楼等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07</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交通其他接入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08</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城市管理接入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09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卫生环保接入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10</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商检海关接入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11</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教育部门接入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12～39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40</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农林牧渔业接入</w:t>
            </w:r>
          </w:p>
        </w:tc>
        <w:tc>
          <w:tcPr>
            <w:tcW w:w="714" w:type="pct"/>
            <w:vMerge w:val="restar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企业/事业单位</w:t>
            </w: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41</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采矿企业接入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42</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制造企业接入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43</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冶金企业接入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44</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电力企业接入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45</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燃气企业接入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46</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建筑企业接入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47</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物流企业接入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48</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邮政企业接入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49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信息企业接入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50</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住宿和餐饮业接入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51</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金融企业接入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52</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房地产业接入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53</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商务服务业接入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54</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水利企业接入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55</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娱乐企业接入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56-63</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71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64</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服务场所接入</w:t>
            </w:r>
          </w:p>
        </w:tc>
        <w:tc>
          <w:tcPr>
            <w:tcW w:w="714" w:type="pct"/>
            <w:vMerge w:val="restar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政府机关（主要为公安机关）</w:t>
            </w: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包括户籍室、接待室、等候室、信访接待室、出入境服务大厅、综合服务大厅等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65</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办公场所接入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包括公安部门驻地大院出入口、院内、停车场、走廊、哨位等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66</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训练场所接入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包括公安培训基地、教研室、实战技能训练场地、警犬训练基地等。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67</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警用物资保管场所接入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包括武器装备、通讯设备、办公设备、刑技侦器材、交通工具存放仓库（室）以及飞行器停放区域等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68</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预留</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69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重点路线接入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城镇内主要交通枢纽（如火车站、汽车站、机场等）至本地党委政府驻地、或政要人士接待酒店宾馆等政要部位、场所的交通路线沿线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70</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地标图像接入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如著名景点、历史建筑、大型广场等，图像应为高空监控或全景图像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71</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治安检查场所接入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包括省、市、县等各级公安治安、交管检查站，以及省、市、县边界区域主干道路等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72</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维稳敏感地接入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包括宗教场所、涉稳人员聚集地、暴力恐怖袭击及群体性事件重点防范区域等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73</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重大活动举办地接入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包括聚会广场、展区展馆、体育馆、会议中心等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74</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国省道交通干线接入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75</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交通枢纽接入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包括火车站、汽车站、港口码头等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76</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监管场所接入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包括收押室、监室监仓、家属会见室、律师会见室、放风场等监管场所内部区域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77</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其他内部场所接入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78</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机场治安接入</w:t>
            </w: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b/>
                <w:color w:val="000000"/>
                <w:kern w:val="0"/>
                <w:sz w:val="18"/>
                <w:szCs w:val="18"/>
              </w:rPr>
            </w:pPr>
            <w:r>
              <w:rPr>
                <w:rFonts w:hint="eastAsia" w:ascii="宋体" w:hAnsi="宋体" w:eastAsia="黑体" w:cs="Times New Roman"/>
                <w:b/>
                <w:color w:val="000000"/>
                <w:kern w:val="0"/>
                <w:sz w:val="18"/>
                <w:szCs w:val="18"/>
              </w:rPr>
              <w:t>包括航站楼、候机区、起飞区、着陆区、外部道路等机场区域等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79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714" w:type="pct"/>
            <w:vMerge w:val="continue"/>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80～89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71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居民自建</w:t>
            </w: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90～99</w:t>
            </w:r>
          </w:p>
        </w:tc>
        <w:tc>
          <w:tcPr>
            <w:tcW w:w="1069"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p>
        </w:tc>
        <w:tc>
          <w:tcPr>
            <w:tcW w:w="714"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其他主体</w:t>
            </w:r>
          </w:p>
        </w:tc>
        <w:tc>
          <w:tcPr>
            <w:tcW w:w="2663" w:type="pct"/>
          </w:tcPr>
          <w:p>
            <w:pPr>
              <w:widowControl/>
              <w:autoSpaceDE w:val="0"/>
              <w:autoSpaceDN w:val="0"/>
              <w:adjustRightInd w:val="0"/>
              <w:snapToGrid w:val="0"/>
              <w:spacing w:after="240" w:line="360" w:lineRule="auto"/>
              <w:ind w:firstLine="0" w:firstLineChars="0"/>
              <w:rPr>
                <w:rFonts w:ascii="宋体" w:hAnsi="宋体" w:eastAsia="黑体" w:cs="Times New Roman"/>
                <w:color w:val="000000"/>
                <w:kern w:val="0"/>
                <w:sz w:val="18"/>
                <w:szCs w:val="18"/>
              </w:rPr>
            </w:pPr>
            <w:r>
              <w:rPr>
                <w:rFonts w:hint="eastAsia" w:ascii="宋体" w:hAnsi="宋体" w:eastAsia="黑体" w:cs="Times New Roman"/>
                <w:color w:val="000000"/>
                <w:kern w:val="0"/>
                <w:sz w:val="18"/>
                <w:szCs w:val="18"/>
              </w:rPr>
              <w:t>预留</w:t>
            </w:r>
          </w:p>
        </w:tc>
      </w:tr>
    </w:tbl>
    <w:p>
      <w:pPr>
        <w:ind w:firstLine="0" w:firstLineChars="0"/>
        <w:rPr>
          <w:rFonts w:ascii="Times New Roman" w:hAnsi="Times New Roman" w:eastAsia="宋体" w:cs="Times New Roman"/>
          <w:color w:val="auto"/>
          <w:sz w:val="21"/>
          <w:szCs w:val="24"/>
        </w:rPr>
      </w:pPr>
    </w:p>
    <w:p>
      <w:pPr>
        <w:ind w:firstLine="0" w:firstLineChars="0"/>
        <w:rPr>
          <w:b/>
        </w:rPr>
      </w:pPr>
      <w:bookmarkStart w:id="32" w:name="_Toc47954795"/>
      <w:r>
        <w:rPr>
          <w:rFonts w:hint="eastAsia"/>
          <w:b/>
        </w:rPr>
        <w:t>3、接入网络字典项</w:t>
      </w:r>
      <w:bookmarkEnd w:id="32"/>
    </w:p>
    <w:tbl>
      <w:tblPr>
        <w:tblStyle w:val="17"/>
        <w:tblW w:w="5655" w:type="dxa"/>
        <w:tblInd w:w="0" w:type="dxa"/>
        <w:tblLayout w:type="fixed"/>
        <w:tblCellMar>
          <w:top w:w="15" w:type="dxa"/>
          <w:left w:w="15" w:type="dxa"/>
          <w:bottom w:w="15" w:type="dxa"/>
          <w:right w:w="15" w:type="dxa"/>
        </w:tblCellMar>
      </w:tblPr>
      <w:tblGrid>
        <w:gridCol w:w="1545"/>
        <w:gridCol w:w="1185"/>
        <w:gridCol w:w="2925"/>
      </w:tblGrid>
      <w:tr>
        <w:tblPrEx>
          <w:tblCellMar>
            <w:top w:w="15" w:type="dxa"/>
            <w:left w:w="15" w:type="dxa"/>
            <w:bottom w:w="15" w:type="dxa"/>
            <w:right w:w="15" w:type="dxa"/>
          </w:tblCellMar>
        </w:tblPrEx>
        <w:trPr>
          <w:trHeight w:val="270" w:hRule="atLeast"/>
        </w:trPr>
        <w:tc>
          <w:tcPr>
            <w:tcW w:w="154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8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2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公安信息网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视频专网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交管专网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互联网</w:t>
            </w:r>
          </w:p>
        </w:tc>
      </w:tr>
      <w:tr>
        <w:tblPrEx>
          <w:tblCellMar>
            <w:top w:w="15" w:type="dxa"/>
            <w:left w:w="15" w:type="dxa"/>
            <w:bottom w:w="15" w:type="dxa"/>
            <w:right w:w="15" w:type="dxa"/>
          </w:tblCellMar>
        </w:tblPrEx>
        <w:trPr>
          <w:trHeight w:val="9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政务网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企事业单位专网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私有局域网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旅业/娱乐场所专网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其他公安业务专网</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JRWL</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其他</w:t>
            </w:r>
          </w:p>
        </w:tc>
      </w:tr>
    </w:tbl>
    <w:p>
      <w:pPr>
        <w:ind w:firstLine="0" w:firstLineChars="0"/>
        <w:rPr>
          <w:b/>
        </w:rPr>
      </w:pPr>
      <w:bookmarkStart w:id="33" w:name="_Toc47954796"/>
      <w:r>
        <w:rPr>
          <w:rFonts w:hint="eastAsia"/>
          <w:b/>
        </w:rPr>
        <w:t>4、场所类型代码字典项</w:t>
      </w:r>
      <w:bookmarkEnd w:id="33"/>
    </w:p>
    <w:tbl>
      <w:tblPr>
        <w:tblStyle w:val="17"/>
        <w:tblW w:w="5655" w:type="dxa"/>
        <w:tblInd w:w="0" w:type="dxa"/>
        <w:tblLayout w:type="fixed"/>
        <w:tblCellMar>
          <w:top w:w="15" w:type="dxa"/>
          <w:left w:w="15" w:type="dxa"/>
          <w:bottom w:w="15" w:type="dxa"/>
          <w:right w:w="15" w:type="dxa"/>
        </w:tblCellMar>
      </w:tblPr>
      <w:tblGrid>
        <w:gridCol w:w="1545"/>
        <w:gridCol w:w="1185"/>
        <w:gridCol w:w="2925"/>
      </w:tblGrid>
      <w:tr>
        <w:tblPrEx>
          <w:tblCellMar>
            <w:top w:w="15" w:type="dxa"/>
            <w:left w:w="15" w:type="dxa"/>
            <w:bottom w:w="15" w:type="dxa"/>
            <w:right w:w="15" w:type="dxa"/>
          </w:tblCellMar>
        </w:tblPrEx>
        <w:trPr>
          <w:trHeight w:val="270" w:hRule="atLeast"/>
        </w:trPr>
        <w:tc>
          <w:tcPr>
            <w:tcW w:w="154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8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2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旅店宾馆类（住宿服务场所）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图书馆阅览室</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电脑培训中心类各类培训机构</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娱乐场所类KTV、酒吧、咖啡厅、棋牌室、游戏厅等</w:t>
            </w:r>
          </w:p>
        </w:tc>
      </w:tr>
      <w:tr>
        <w:tblPrEx>
          <w:tblCellMar>
            <w:top w:w="15" w:type="dxa"/>
            <w:left w:w="15" w:type="dxa"/>
            <w:bottom w:w="15" w:type="dxa"/>
            <w:right w:w="15" w:type="dxa"/>
          </w:tblCellMar>
        </w:tblPrEx>
        <w:trPr>
          <w:trHeight w:val="9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交通枢纽飞机场、火车站、轮船码头、公交枢纽站等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公共交通工具地铁、公交车、出租营运车辆等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餐饮服务场所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金融服务场所银行、证券公司、保险公司等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其他</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A</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购物场所大型商场、普通商店、超市、汽车销售场所等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B</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公共服务场所政府机构办事大厅、医院、邮局、社区服务中心等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C</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文化服务场所电影院、音乐厅、剧场等，</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CSLX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D</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1"/>
                <w:szCs w:val="21"/>
              </w:rPr>
              <w:t>公共休闲场所广场、公园、街道、小区休闲广场、浴室等</w:t>
            </w:r>
          </w:p>
        </w:tc>
      </w:tr>
    </w:tbl>
    <w:p>
      <w:pPr>
        <w:ind w:firstLine="0" w:firstLineChars="0"/>
        <w:rPr>
          <w:rFonts w:ascii="Times New Roman" w:hAnsi="Times New Roman" w:eastAsia="宋体" w:cs="Times New Roman"/>
          <w:color w:val="auto"/>
          <w:sz w:val="21"/>
          <w:szCs w:val="24"/>
        </w:rPr>
      </w:pPr>
    </w:p>
    <w:p>
      <w:pPr>
        <w:ind w:firstLine="0" w:firstLineChars="0"/>
        <w:rPr>
          <w:b/>
        </w:rPr>
      </w:pPr>
      <w:bookmarkStart w:id="34" w:name="_Toc47954797"/>
      <w:r>
        <w:rPr>
          <w:rFonts w:hint="eastAsia"/>
          <w:b/>
        </w:rPr>
        <w:t>5、位置类型代码字典项</w:t>
      </w:r>
      <w:bookmarkEnd w:id="34"/>
    </w:p>
    <w:tbl>
      <w:tblPr>
        <w:tblStyle w:val="17"/>
        <w:tblW w:w="5655" w:type="dxa"/>
        <w:tblInd w:w="0" w:type="dxa"/>
        <w:tblLayout w:type="fixed"/>
        <w:tblCellMar>
          <w:top w:w="15" w:type="dxa"/>
          <w:left w:w="15" w:type="dxa"/>
          <w:bottom w:w="15" w:type="dxa"/>
          <w:right w:w="15" w:type="dxa"/>
        </w:tblCellMar>
      </w:tblPr>
      <w:tblGrid>
        <w:gridCol w:w="1545"/>
        <w:gridCol w:w="1185"/>
        <w:gridCol w:w="2925"/>
      </w:tblGrid>
      <w:tr>
        <w:tblPrEx>
          <w:tblCellMar>
            <w:top w:w="15" w:type="dxa"/>
            <w:left w:w="15" w:type="dxa"/>
            <w:bottom w:w="15" w:type="dxa"/>
            <w:right w:w="15" w:type="dxa"/>
          </w:tblCellMar>
        </w:tblPrEx>
        <w:trPr>
          <w:trHeight w:val="270" w:hRule="atLeast"/>
        </w:trPr>
        <w:tc>
          <w:tcPr>
            <w:tcW w:w="154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8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2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省际检查站</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党政机关</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车站码头</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中心广场</w:t>
            </w:r>
          </w:p>
        </w:tc>
      </w:tr>
      <w:tr>
        <w:tblPrEx>
          <w:tblCellMar>
            <w:top w:w="15" w:type="dxa"/>
            <w:left w:w="15" w:type="dxa"/>
            <w:bottom w:w="15" w:type="dxa"/>
            <w:right w:w="15" w:type="dxa"/>
          </w:tblCellMar>
        </w:tblPrEx>
        <w:trPr>
          <w:trHeight w:val="9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体育场馆</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商业中心</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宗教场所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校园周边</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000000"/>
                <w:sz w:val="21"/>
                <w:szCs w:val="21"/>
              </w:rPr>
              <w:t>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治安复杂区域</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10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4"/>
                <w:szCs w:val="24"/>
              </w:rPr>
              <w:t>交通干线</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auto"/>
                <w:sz w:val="21"/>
                <w:szCs w:val="21"/>
              </w:rPr>
              <w:t>90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旅业场所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娱乐场所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1"/>
                <w:szCs w:val="21"/>
              </w:rPr>
            </w:pPr>
            <w:r>
              <w:rPr>
                <w:rFonts w:hint="eastAsia" w:ascii="宋体" w:hAnsi="宋体" w:eastAsia="宋体" w:cs="宋体"/>
                <w:color w:val="auto"/>
                <w:sz w:val="24"/>
                <w:szCs w:val="24"/>
              </w:rPr>
              <w:t>市际公安检查站</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涉外场所</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边境沿线</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WZLX</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000000"/>
                <w:sz w:val="21"/>
                <w:szCs w:val="21"/>
              </w:rPr>
            </w:pPr>
            <w:r>
              <w:rPr>
                <w:rFonts w:hint="eastAsia" w:ascii="宋体" w:hAnsi="宋体" w:eastAsia="宋体" w:cs="宋体"/>
                <w:color w:val="000000"/>
                <w:sz w:val="21"/>
                <w:szCs w:val="21"/>
              </w:rPr>
              <w:t>99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rPr>
              <w:t>旅游景区</w:t>
            </w:r>
          </w:p>
        </w:tc>
      </w:tr>
    </w:tbl>
    <w:p>
      <w:pPr>
        <w:ind w:firstLine="0" w:firstLineChars="0"/>
        <w:rPr>
          <w:rFonts w:ascii="Times New Roman" w:hAnsi="Times New Roman" w:eastAsia="宋体" w:cs="Times New Roman"/>
          <w:color w:val="auto"/>
          <w:sz w:val="21"/>
          <w:szCs w:val="24"/>
        </w:rPr>
      </w:pPr>
    </w:p>
    <w:p>
      <w:pPr>
        <w:ind w:firstLine="0" w:firstLineChars="0"/>
        <w:rPr>
          <w:b/>
        </w:rPr>
      </w:pPr>
      <w:bookmarkStart w:id="35" w:name="_Toc47954798"/>
      <w:r>
        <w:rPr>
          <w:rFonts w:hint="eastAsia"/>
          <w:b/>
        </w:rPr>
        <w:t>6、常用证件代码字典项</w:t>
      </w:r>
      <w:bookmarkEnd w:id="35"/>
    </w:p>
    <w:tbl>
      <w:tblPr>
        <w:tblStyle w:val="17"/>
        <w:tblW w:w="5655" w:type="dxa"/>
        <w:tblInd w:w="0" w:type="dxa"/>
        <w:tblLayout w:type="fixed"/>
        <w:tblCellMar>
          <w:top w:w="15" w:type="dxa"/>
          <w:left w:w="15" w:type="dxa"/>
          <w:bottom w:w="15" w:type="dxa"/>
          <w:right w:w="15" w:type="dxa"/>
        </w:tblCellMar>
      </w:tblPr>
      <w:tblGrid>
        <w:gridCol w:w="1545"/>
        <w:gridCol w:w="1185"/>
        <w:gridCol w:w="2925"/>
      </w:tblGrid>
      <w:tr>
        <w:tblPrEx>
          <w:tblCellMar>
            <w:top w:w="15" w:type="dxa"/>
            <w:left w:w="15" w:type="dxa"/>
            <w:bottom w:w="15" w:type="dxa"/>
            <w:right w:w="15" w:type="dxa"/>
          </w:tblCellMar>
        </w:tblPrEx>
        <w:trPr>
          <w:trHeight w:val="270" w:hRule="atLeast"/>
        </w:trPr>
        <w:tc>
          <w:tcPr>
            <w:tcW w:w="154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8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2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居民身份证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临时居民身份证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户口簿</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出生医学证明</w:t>
            </w:r>
          </w:p>
        </w:tc>
      </w:tr>
      <w:tr>
        <w:tblPrEx>
          <w:tblCellMar>
            <w:top w:w="15" w:type="dxa"/>
            <w:left w:w="15" w:type="dxa"/>
            <w:bottom w:w="15" w:type="dxa"/>
            <w:right w:w="15" w:type="dxa"/>
          </w:tblCellMar>
        </w:tblPrEx>
        <w:trPr>
          <w:trHeight w:val="9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335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机动车驾驶证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外交护照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公务护照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公务普通护照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普通护照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旅行证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外国人旅行证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420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香港特别行政区护照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421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澳门特别行政区护照</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511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台湾居民来往大陆通行证(多次有效)</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512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台湾居民来往大陆通行证（一次有效）</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516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港澳居民来往内地通行证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华侨回国定居证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台湾居民定居证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外国人永久居留证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外国人居留证或居留许可</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外国人临时居留证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中朝边境地区出入境通行证（甲、乙种本）</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朝中边境分务通行证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朝中边境居民国境通行证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中蒙边境地区出入境通行证（甲、乙种本）</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蒙中边境地区出入境通行证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中缅边境地区出入境通行证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739</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缅甸中国边境通行证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云南省边境地区境外边民入出境证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中尼边境地区出入境通行证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尼中边境地区出入境通行证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743</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中越边境地区出入境通行证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744</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越中边境地区出入境通行证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745</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中老边境地区出入境通行证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746</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老中边境地区出入境通行证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747</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中印边境地区出入境通行证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748</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印中边境地区出入境通行证</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791</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外交人员身份证明</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792</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境外人员身份证明</w:t>
            </w:r>
          </w:p>
        </w:tc>
      </w:tr>
      <w:tr>
        <w:tblPrEx>
          <w:tblCellMar>
            <w:top w:w="15" w:type="dxa"/>
            <w:left w:w="15" w:type="dxa"/>
            <w:bottom w:w="15" w:type="dxa"/>
            <w:right w:w="15" w:type="dxa"/>
          </w:tblCellMar>
        </w:tblPrEx>
        <w:trPr>
          <w:trHeight w:val="270" w:hRule="atLeast"/>
        </w:trPr>
        <w:tc>
          <w:tcPr>
            <w:tcW w:w="154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CYZJ</w:t>
            </w:r>
          </w:p>
        </w:tc>
        <w:tc>
          <w:tcPr>
            <w:tcW w:w="118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990</w:t>
            </w:r>
          </w:p>
        </w:tc>
        <w:tc>
          <w:tcPr>
            <w:tcW w:w="292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widowControl/>
        <w:ind w:firstLine="0" w:firstLineChars="0"/>
        <w:rPr>
          <w:rFonts w:ascii="宋体" w:hAnsi="宋体" w:eastAsia="宋体" w:cs="宋体"/>
          <w:color w:val="000000"/>
          <w:sz w:val="21"/>
          <w:szCs w:val="21"/>
        </w:rPr>
      </w:pPr>
    </w:p>
    <w:p>
      <w:pPr>
        <w:ind w:firstLine="0" w:firstLineChars="0"/>
        <w:rPr>
          <w:b/>
        </w:rPr>
      </w:pPr>
      <w:bookmarkStart w:id="36" w:name="_Toc47954799"/>
      <w:r>
        <w:rPr>
          <w:rFonts w:hint="eastAsia"/>
          <w:b/>
        </w:rPr>
        <w:t>7、性别代码字典项</w:t>
      </w:r>
      <w:bookmarkEnd w:id="36"/>
    </w:p>
    <w:tbl>
      <w:tblPr>
        <w:tblStyle w:val="17"/>
        <w:tblW w:w="5625" w:type="dxa"/>
        <w:tblInd w:w="0" w:type="dxa"/>
        <w:tblLayout w:type="fixed"/>
        <w:tblCellMar>
          <w:top w:w="15" w:type="dxa"/>
          <w:left w:w="15" w:type="dxa"/>
          <w:bottom w:w="15" w:type="dxa"/>
          <w:right w:w="15" w:type="dxa"/>
        </w:tblCellMar>
      </w:tblPr>
      <w:tblGrid>
        <w:gridCol w:w="1875"/>
        <w:gridCol w:w="1875"/>
        <w:gridCol w:w="1875"/>
      </w:tblGrid>
      <w:tr>
        <w:tblPrEx>
          <w:tblCellMar>
            <w:top w:w="15" w:type="dxa"/>
            <w:left w:w="15" w:type="dxa"/>
            <w:bottom w:w="15" w:type="dxa"/>
            <w:right w:w="15" w:type="dxa"/>
          </w:tblCellMar>
        </w:tblPrEx>
        <w:trPr>
          <w:trHeight w:val="270" w:hRule="atLeast"/>
        </w:trPr>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XB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男性</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XB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女性</w:t>
            </w:r>
          </w:p>
        </w:tc>
      </w:tr>
    </w:tbl>
    <w:p>
      <w:pPr>
        <w:ind w:firstLine="0" w:firstLineChars="0"/>
        <w:rPr>
          <w:b/>
        </w:rPr>
      </w:pPr>
      <w:bookmarkStart w:id="37" w:name="_Toc47954800"/>
      <w:r>
        <w:rPr>
          <w:rFonts w:hint="eastAsia"/>
          <w:b/>
        </w:rPr>
        <w:t>8、民族代码字典项</w:t>
      </w:r>
      <w:bookmarkEnd w:id="37"/>
    </w:p>
    <w:tbl>
      <w:tblPr>
        <w:tblStyle w:val="17"/>
        <w:tblW w:w="5625" w:type="dxa"/>
        <w:tblInd w:w="0" w:type="dxa"/>
        <w:tblLayout w:type="fixed"/>
        <w:tblCellMar>
          <w:top w:w="15" w:type="dxa"/>
          <w:left w:w="15" w:type="dxa"/>
          <w:bottom w:w="15" w:type="dxa"/>
          <w:right w:w="15" w:type="dxa"/>
        </w:tblCellMar>
      </w:tblPr>
      <w:tblGrid>
        <w:gridCol w:w="1875"/>
        <w:gridCol w:w="1875"/>
        <w:gridCol w:w="1875"/>
      </w:tblGrid>
      <w:tr>
        <w:tblPrEx>
          <w:tblCellMar>
            <w:top w:w="15" w:type="dxa"/>
            <w:left w:w="15" w:type="dxa"/>
            <w:bottom w:w="15" w:type="dxa"/>
            <w:right w:w="15" w:type="dxa"/>
          </w:tblCellMar>
        </w:tblPrEx>
        <w:trPr>
          <w:trHeight w:val="270" w:hRule="atLeast"/>
        </w:trPr>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汉族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蒙古族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回族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藏族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维吾尔族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苗族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07</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彝族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壮族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09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布依族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朝鲜族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满族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侗族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瑶族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白族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土家族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哈尼族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17</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哈萨克族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傣族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黎族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傈僳族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佤族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畲族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高山族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拉祜族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水族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东乡族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27</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纳西族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景颇族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柯尔克孜族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土族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达斡尔族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仫佬族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羌族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布朗族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撒拉族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毛南族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37</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仡佬族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锡伯族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阿昌族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普米族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塔吉克族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怒族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乌孜别克族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俄罗斯族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鄂温克族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德昂族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47</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保安族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裕固族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京族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塔塔尔族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51</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独龙族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52</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鄂伦春族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53</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赫哲族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54</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门巴族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55</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珞巴族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56</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基诺族</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穿青人</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60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亻革家人</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98</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外国血统</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99</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widowControl/>
        <w:ind w:firstLine="0" w:firstLineChars="0"/>
        <w:rPr>
          <w:rFonts w:ascii="宋体" w:hAnsi="宋体" w:eastAsia="宋体" w:cs="宋体"/>
          <w:color w:val="000000"/>
          <w:sz w:val="21"/>
          <w:szCs w:val="21"/>
        </w:rPr>
      </w:pPr>
    </w:p>
    <w:p>
      <w:pPr>
        <w:ind w:firstLine="0" w:firstLineChars="0"/>
        <w:rPr>
          <w:b/>
        </w:rPr>
      </w:pPr>
      <w:bookmarkStart w:id="38" w:name="_Toc47954801"/>
      <w:r>
        <w:rPr>
          <w:rFonts w:hint="eastAsia"/>
          <w:b/>
        </w:rPr>
        <w:t>9、国家（地区）代码字典项</w:t>
      </w:r>
      <w:bookmarkEnd w:id="38"/>
    </w:p>
    <w:tbl>
      <w:tblPr>
        <w:tblStyle w:val="17"/>
        <w:tblW w:w="5625" w:type="dxa"/>
        <w:tblInd w:w="0" w:type="dxa"/>
        <w:tblLayout w:type="fixed"/>
        <w:tblCellMar>
          <w:top w:w="15" w:type="dxa"/>
          <w:left w:w="15" w:type="dxa"/>
          <w:bottom w:w="15" w:type="dxa"/>
          <w:right w:w="15" w:type="dxa"/>
        </w:tblCellMar>
      </w:tblPr>
      <w:tblGrid>
        <w:gridCol w:w="1875"/>
        <w:gridCol w:w="1875"/>
        <w:gridCol w:w="1875"/>
      </w:tblGrid>
      <w:tr>
        <w:tblPrEx>
          <w:tblCellMar>
            <w:top w:w="15" w:type="dxa"/>
            <w:left w:w="15" w:type="dxa"/>
            <w:bottom w:w="15" w:type="dxa"/>
            <w:right w:w="15" w:type="dxa"/>
          </w:tblCellMar>
        </w:tblPrEx>
        <w:trPr>
          <w:trHeight w:val="270" w:hRule="atLeast"/>
        </w:trPr>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ABW</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阿鲁巴</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AFG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阿富汗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AGO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安哥拉</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AIA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安圭拉</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ALB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阿尔巴尼亚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AND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安道尔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ANT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荷属安的列斯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ARE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阿联酋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ARG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阿根廷</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ARM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亚美尼亚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ASM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美属萨摩亚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ATA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南极洲</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ATF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法属南部领土</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ATG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安提瓜和巴布达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AUS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澳大利亚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AUT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奥地利</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AZE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阿塞拜疆</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BDI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布隆迪</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BEL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比利时</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BEN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贝宁</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BFA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布基纳法索</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BGD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孟加拉国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BGR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保加利亚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BHR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BHS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巴哈马</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BIH</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波黑</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BLR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白俄罗斯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BLZ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伯利兹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BMU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百慕大</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BOL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玻利维亚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BRA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巴西</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BRB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巴巴多斯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BRN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文莱</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BTN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不丹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BVT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布维岛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BWA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博茨瓦纳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CAF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中非</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CAN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加拿大</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CCK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科科斯(基林)群岛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CHE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瑞士</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CHL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智利</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CHN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中国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CIV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科特迪瓦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CMR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喀麦隆</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COD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刚果（金）</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COG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刚果（布）</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COK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库克群岛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COL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哥伦比亚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COM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科摩罗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CPV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佛得角</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CRI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哥斯达黎加</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CUB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古巴</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CXR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圣诞岛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开曼群岛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CYP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塞浦路斯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CZE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捷克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DEU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德国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DJI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吉布提</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DMA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多米尼克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DNK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丹麦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DOM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多米尼加共和国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DZA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阿尔及利亚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ECU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厄瓜多尔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EGY</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埃及</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ERI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厄立特里亚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ESH</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西撒哈拉</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ESP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西班牙</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EST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爱沙尼亚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ETH</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埃塞俄比亚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FIN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芬兰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FJI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斐济</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FLK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福克兰群岛(马尔维纳斯)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FRA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法国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FRO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法罗群岛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FSM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密克罗尼西亚联邦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GAB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加蓬</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GBR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英国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GEO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格鲁吉亚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GHA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加纳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GIB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直布罗陀</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GIN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几内亚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GLP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瓜德罗普</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GMB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冈比亚Gambia</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GNB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几内亚比绍</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GNQ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赤道几内亚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GRC</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希腊</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GRD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格林纳达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GRL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格陵兰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GTM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危地马拉</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GUF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法属圭亚那</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GUM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关岛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GUY</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圭亚那</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HKG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香港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HMD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赫德岛和麦克唐纳岛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HND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洪都拉斯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HRV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克罗地亚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HTI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海地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HUN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匈牙利</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IDN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印度尼西亚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IND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印度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IOT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英属印度洋领土</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IRL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爱尔兰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IRN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伊朗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IRQ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伊拉克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ISL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冰岛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ISR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以色列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ITA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意大利</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JAM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牙买加</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JOR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约旦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JPN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日本</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KAZ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哈萨克斯坦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KEN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肯尼亚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KGZ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吉尔吉斯斯坦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KHM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柬埔寨</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KIR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基里巴斯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KNA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圣基茨和尼维斯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KOR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韩国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KWT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科威特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LAO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老挝</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LBN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黎巴嫩</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LBR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利比里亚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LBY</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利比亚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LCA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圣卢西亚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LIE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列支敦士登</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LKA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斯里兰卡</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LSO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莱索托</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LTU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立陶宛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LUX</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卢森堡</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LVA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拉脱维亚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MAC</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澳门</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MAR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摩洛哥</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MCO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摩纳哥</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MDA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摩尔多瓦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MDG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马达加斯加</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MDV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马尔代夫</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MEX</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墨西哥</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MHL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马绍尔群岛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MKD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前南马其顿</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MLI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马里</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MLT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马耳他</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MMR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缅甸</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MNG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蒙古</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MNP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北马里亚纳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MOZ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莫桑比克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MRT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毛里塔尼亚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MSR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蒙特塞拉特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MTQ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马提尼克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MUS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毛里求斯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MWI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马拉维</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MYS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马来西亚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MYT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马约特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NAM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纳米比亚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NCL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新喀里多尼亚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NER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尼日尔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NFK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诺福克岛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NGA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尼日利亚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NIC</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尼加拉瓜</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NIU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纽埃</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NLD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荷兰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NOR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挪威</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NPL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尼泊尔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NRU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瑙鲁</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NZL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新西兰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OMN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阿曼</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PAK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巴基斯坦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PAN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巴拿马</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PCN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皮特凯恩群岛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PER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秘鲁</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PHL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菲律宾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PLW</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帕劳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PNG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巴布亚新几内亚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POL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波兰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PRI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波多黎各</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PRK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朝鲜</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PRT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葡萄牙</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PRY</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巴拉圭</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PSE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巴勒斯坦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PYF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法属波利尼西亚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QAT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卡塔尔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REU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留尼汪</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ROM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罗马尼亚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RUS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俄罗斯联邦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RWA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卢旺达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SAU</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沙特阿拉伯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SDN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苏丹</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SEN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塞内加尔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SGP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新加坡</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SGS</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南乔治亚岛和南桑德韦奇岛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SHN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圣赫勒拿</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SJM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斯瓦尔巴群岛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SLB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所罗门群岛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SLE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塞拉利昂</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SLV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萨尔瓦多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SMR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圣马力诺</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SOM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索马里</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SPM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圣皮埃尔和密克隆</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STP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圣多美和普林西比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SUR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苏里南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SVK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斯洛伐克</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SVN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斯洛文尼亚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SWE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瑞典</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SWZ</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斯威士兰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SYC</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塞舌尔</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SYR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叙利亚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TCA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特克斯科斯群岛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TCD</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乍得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TGO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多哥</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THA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泰国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TJK</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塔吉克斯坦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TKL</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托克劳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TKN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土库曼斯坦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TMP</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东帝汶</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TON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汤加</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TTO</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特立尼达和多巴哥</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TUN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突尼斯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TUR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土耳其</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TUV</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图瓦卢</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TWN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台湾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TZA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坦桑尼亚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UGA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乌干达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UKR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乌克兰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UMI</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美国本土外小岛屿</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URY</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乌拉圭</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USA</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美国</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UZB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乌兹别克斯坦</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VAT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梵蒂冈</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VCT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圣文森特和格林纳丁斯</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VEN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委内瑞拉</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VGB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英属维尔京群岛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VIR</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美属维尔京群岛</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VUM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越南</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VUT</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瓦努阿图</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WLF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瓦利斯和富图纳</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WSN</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萨摩亚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YEM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也门</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YUG</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南斯拉夫</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ZAF</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南非</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ZMB</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赞比亚</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GJHDQ</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ZWE</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津巴布韦</w:t>
            </w:r>
          </w:p>
        </w:tc>
      </w:tr>
    </w:tbl>
    <w:p>
      <w:pPr>
        <w:ind w:firstLine="0" w:firstLineChars="0"/>
        <w:rPr>
          <w:b/>
        </w:rPr>
      </w:pPr>
      <w:bookmarkStart w:id="39" w:name="_Toc47954802"/>
      <w:r>
        <w:rPr>
          <w:rFonts w:hint="eastAsia"/>
          <w:b/>
        </w:rPr>
        <w:t>10、人口管理注销类别代码字典项</w:t>
      </w:r>
      <w:bookmarkEnd w:id="39"/>
    </w:p>
    <w:tbl>
      <w:tblPr>
        <w:tblStyle w:val="17"/>
        <w:tblW w:w="5640" w:type="dxa"/>
        <w:tblInd w:w="0" w:type="dxa"/>
        <w:tblLayout w:type="fixed"/>
        <w:tblCellMar>
          <w:top w:w="15" w:type="dxa"/>
          <w:left w:w="15" w:type="dxa"/>
          <w:bottom w:w="15" w:type="dxa"/>
          <w:right w:w="15" w:type="dxa"/>
        </w:tblCellMar>
      </w:tblPr>
      <w:tblGrid>
        <w:gridCol w:w="1290"/>
        <w:gridCol w:w="1290"/>
        <w:gridCol w:w="3060"/>
      </w:tblGrid>
      <w:tr>
        <w:tblPrEx>
          <w:tblCellMar>
            <w:top w:w="15" w:type="dxa"/>
            <w:left w:w="15" w:type="dxa"/>
            <w:bottom w:w="15" w:type="dxa"/>
            <w:right w:w="15" w:type="dxa"/>
          </w:tblCellMar>
        </w:tblPrEx>
        <w:trPr>
          <w:trHeight w:val="270" w:hRule="atLeast"/>
        </w:trPr>
        <w:tc>
          <w:tcPr>
            <w:tcW w:w="1290"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290"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3060"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死亡</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失踪</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迁出（离开）本地</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服兵役</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出国境定居</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6</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消除重复人口</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转为本地户籍人口</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8</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户口冻结</w:t>
            </w:r>
          </w:p>
        </w:tc>
      </w:tr>
      <w:tr>
        <w:tblPrEx>
          <w:tblCellMar>
            <w:top w:w="15" w:type="dxa"/>
            <w:left w:w="15" w:type="dxa"/>
            <w:bottom w:w="15" w:type="dxa"/>
            <w:right w:w="15" w:type="dxa"/>
          </w:tblCellMar>
        </w:tblPrEx>
        <w:trPr>
          <w:trHeight w:val="270" w:hRule="atLeast"/>
        </w:trPr>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RKGLZXLB</w:t>
            </w:r>
          </w:p>
        </w:tc>
        <w:tc>
          <w:tcPr>
            <w:tcW w:w="129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w:t>
            </w:r>
          </w:p>
        </w:tc>
        <w:tc>
          <w:tcPr>
            <w:tcW w:w="306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widowControl/>
        <w:ind w:firstLine="0" w:firstLineChars="0"/>
        <w:rPr>
          <w:rFonts w:ascii="宋体" w:hAnsi="宋体" w:eastAsia="宋体" w:cs="宋体"/>
          <w:color w:val="000000"/>
          <w:sz w:val="21"/>
          <w:szCs w:val="21"/>
        </w:rPr>
      </w:pPr>
    </w:p>
    <w:p>
      <w:pPr>
        <w:ind w:firstLine="0" w:firstLineChars="0"/>
        <w:rPr>
          <w:b/>
        </w:rPr>
      </w:pPr>
      <w:bookmarkStart w:id="40" w:name="_Toc47954803"/>
      <w:r>
        <w:rPr>
          <w:rFonts w:hint="eastAsia"/>
          <w:b/>
        </w:rPr>
        <w:t>11、人像采集方式代码字典项</w:t>
      </w:r>
      <w:bookmarkEnd w:id="40"/>
    </w:p>
    <w:tbl>
      <w:tblPr>
        <w:tblStyle w:val="17"/>
        <w:tblW w:w="5655" w:type="dxa"/>
        <w:tblInd w:w="0" w:type="dxa"/>
        <w:tblLayout w:type="fixed"/>
        <w:tblCellMar>
          <w:top w:w="15" w:type="dxa"/>
          <w:left w:w="15" w:type="dxa"/>
          <w:bottom w:w="15" w:type="dxa"/>
          <w:right w:w="15" w:type="dxa"/>
        </w:tblCellMar>
      </w:tblPr>
      <w:tblGrid>
        <w:gridCol w:w="1395"/>
        <w:gridCol w:w="1395"/>
        <w:gridCol w:w="2865"/>
      </w:tblGrid>
      <w:tr>
        <w:tblPrEx>
          <w:tblCellMar>
            <w:top w:w="15" w:type="dxa"/>
            <w:left w:w="15" w:type="dxa"/>
            <w:bottom w:w="15" w:type="dxa"/>
            <w:right w:w="15" w:type="dxa"/>
          </w:tblCellMar>
        </w:tblPrEx>
        <w:trPr>
          <w:trHeight w:val="270" w:hRule="atLeast"/>
        </w:trPr>
        <w:tc>
          <w:tcPr>
            <w:tcW w:w="139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39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86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11</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现场拍摄</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12</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电子文件</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13</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相片回执</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19</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21</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全国库引用</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22</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省级库引用</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29</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其他引用</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31</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身份证读取</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32</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居住证读取</w:t>
            </w:r>
          </w:p>
        </w:tc>
      </w:tr>
      <w:tr>
        <w:tblPrEx>
          <w:tblCellMar>
            <w:top w:w="15" w:type="dxa"/>
            <w:left w:w="15" w:type="dxa"/>
            <w:bottom w:w="15" w:type="dxa"/>
            <w:right w:w="15" w:type="dxa"/>
          </w:tblCellMar>
        </w:tblPrEx>
        <w:trPr>
          <w:trHeight w:val="270" w:hRule="atLeast"/>
        </w:trPr>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CJFS</w:t>
            </w:r>
          </w:p>
        </w:tc>
        <w:tc>
          <w:tcPr>
            <w:tcW w:w="139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39</w:t>
            </w:r>
          </w:p>
        </w:tc>
        <w:tc>
          <w:tcPr>
            <w:tcW w:w="286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其他证件读取</w:t>
            </w:r>
          </w:p>
        </w:tc>
      </w:tr>
    </w:tbl>
    <w:p>
      <w:pPr>
        <w:widowControl/>
        <w:ind w:firstLine="0" w:firstLineChars="0"/>
        <w:rPr>
          <w:rFonts w:ascii="宋体" w:hAnsi="宋体" w:eastAsia="宋体" w:cs="宋体"/>
          <w:color w:val="000000"/>
          <w:sz w:val="21"/>
          <w:szCs w:val="21"/>
        </w:rPr>
      </w:pPr>
    </w:p>
    <w:p>
      <w:pPr>
        <w:ind w:firstLine="0" w:firstLineChars="0"/>
        <w:rPr>
          <w:b/>
        </w:rPr>
      </w:pPr>
      <w:bookmarkStart w:id="41" w:name="_Toc47954804"/>
      <w:r>
        <w:rPr>
          <w:rFonts w:hint="eastAsia"/>
          <w:b/>
        </w:rPr>
        <w:t>12、房屋类别代码字典项</w:t>
      </w:r>
      <w:bookmarkEnd w:id="41"/>
    </w:p>
    <w:tbl>
      <w:tblPr>
        <w:tblStyle w:val="17"/>
        <w:tblW w:w="5625" w:type="dxa"/>
        <w:tblInd w:w="0" w:type="dxa"/>
        <w:tblLayout w:type="fixed"/>
        <w:tblCellMar>
          <w:top w:w="15" w:type="dxa"/>
          <w:left w:w="15" w:type="dxa"/>
          <w:bottom w:w="15" w:type="dxa"/>
          <w:right w:w="15" w:type="dxa"/>
        </w:tblCellMar>
      </w:tblPr>
      <w:tblGrid>
        <w:gridCol w:w="1875"/>
        <w:gridCol w:w="1875"/>
        <w:gridCol w:w="1875"/>
      </w:tblGrid>
      <w:tr>
        <w:tblPrEx>
          <w:tblCellMar>
            <w:top w:w="15" w:type="dxa"/>
            <w:left w:w="15" w:type="dxa"/>
            <w:bottom w:w="15" w:type="dxa"/>
            <w:right w:w="15" w:type="dxa"/>
          </w:tblCellMar>
        </w:tblPrEx>
        <w:trPr>
          <w:trHeight w:val="270" w:hRule="atLeast"/>
        </w:trPr>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187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单元楼、公寓楼</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筒子楼</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别墅</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自建楼</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平房</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60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四合院</w:t>
            </w:r>
          </w:p>
        </w:tc>
      </w:tr>
      <w:tr>
        <w:tblPrEx>
          <w:tblCellMar>
            <w:top w:w="15" w:type="dxa"/>
            <w:left w:w="15" w:type="dxa"/>
            <w:bottom w:w="15" w:type="dxa"/>
            <w:right w:w="15" w:type="dxa"/>
          </w:tblCellMar>
        </w:tblPrEx>
        <w:trPr>
          <w:trHeight w:val="270" w:hRule="atLeast"/>
        </w:trPr>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FWLBDM</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90</w:t>
            </w:r>
          </w:p>
        </w:tc>
        <w:tc>
          <w:tcPr>
            <w:tcW w:w="187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widowControl/>
        <w:ind w:firstLine="0" w:firstLineChars="0"/>
        <w:rPr>
          <w:rFonts w:ascii="宋体" w:hAnsi="宋体" w:eastAsia="宋体" w:cs="宋体"/>
          <w:color w:val="000000"/>
          <w:sz w:val="21"/>
          <w:szCs w:val="21"/>
        </w:rPr>
      </w:pPr>
    </w:p>
    <w:p>
      <w:pPr>
        <w:ind w:firstLine="0" w:firstLineChars="0"/>
        <w:rPr>
          <w:b/>
        </w:rPr>
      </w:pPr>
      <w:bookmarkStart w:id="42" w:name="_Toc47954805"/>
      <w:r>
        <w:rPr>
          <w:rFonts w:hint="eastAsia"/>
          <w:b/>
        </w:rPr>
        <w:t>13、房屋产权性质代码字典项</w:t>
      </w:r>
      <w:bookmarkEnd w:id="42"/>
    </w:p>
    <w:tbl>
      <w:tblPr>
        <w:tblStyle w:val="17"/>
        <w:tblW w:w="5640" w:type="dxa"/>
        <w:tblInd w:w="0" w:type="dxa"/>
        <w:tblLayout w:type="fixed"/>
        <w:tblCellMar>
          <w:top w:w="15" w:type="dxa"/>
          <w:left w:w="15" w:type="dxa"/>
          <w:bottom w:w="15" w:type="dxa"/>
          <w:right w:w="15" w:type="dxa"/>
        </w:tblCellMar>
      </w:tblPr>
      <w:tblGrid>
        <w:gridCol w:w="1635"/>
        <w:gridCol w:w="1050"/>
        <w:gridCol w:w="2955"/>
      </w:tblGrid>
      <w:tr>
        <w:tblPrEx>
          <w:tblCellMar>
            <w:top w:w="15" w:type="dxa"/>
            <w:left w:w="15" w:type="dxa"/>
            <w:bottom w:w="15" w:type="dxa"/>
            <w:right w:w="15" w:type="dxa"/>
          </w:tblCellMar>
        </w:tblPrEx>
        <w:trPr>
          <w:trHeight w:val="270" w:hRule="atLeast"/>
        </w:trPr>
        <w:tc>
          <w:tcPr>
            <w:tcW w:w="163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050"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295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国有房产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集体所有房产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私有房产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联营企业房产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股份制企业房产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60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港、澳、台胞房产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涉外房产</w:t>
            </w:r>
          </w:p>
        </w:tc>
      </w:tr>
      <w:tr>
        <w:tblPrEx>
          <w:tblCellMar>
            <w:top w:w="15" w:type="dxa"/>
            <w:left w:w="15" w:type="dxa"/>
            <w:bottom w:w="15" w:type="dxa"/>
            <w:right w:w="15" w:type="dxa"/>
          </w:tblCellMar>
        </w:tblPrEx>
        <w:trPr>
          <w:trHeight w:val="270" w:hRule="atLeast"/>
        </w:trPr>
        <w:tc>
          <w:tcPr>
            <w:tcW w:w="163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FWCQXZZLDM</w:t>
            </w:r>
          </w:p>
        </w:tc>
        <w:tc>
          <w:tcPr>
            <w:tcW w:w="105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90</w:t>
            </w:r>
          </w:p>
        </w:tc>
        <w:tc>
          <w:tcPr>
            <w:tcW w:w="29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widowControl/>
        <w:ind w:firstLine="0" w:firstLineChars="0"/>
        <w:rPr>
          <w:rFonts w:ascii="宋体" w:hAnsi="宋体" w:eastAsia="宋体" w:cs="宋体"/>
          <w:color w:val="000000"/>
          <w:sz w:val="21"/>
          <w:szCs w:val="21"/>
        </w:rPr>
      </w:pPr>
    </w:p>
    <w:p>
      <w:pPr>
        <w:ind w:firstLine="0" w:firstLineChars="0"/>
        <w:rPr>
          <w:b/>
        </w:rPr>
      </w:pPr>
      <w:bookmarkStart w:id="43" w:name="_Toc47954806"/>
      <w:r>
        <w:rPr>
          <w:rFonts w:hint="eastAsia"/>
          <w:b/>
        </w:rPr>
        <w:t>14、房屋用途代码字典项</w:t>
      </w:r>
      <w:bookmarkEnd w:id="43"/>
    </w:p>
    <w:tbl>
      <w:tblPr>
        <w:tblStyle w:val="17"/>
        <w:tblW w:w="5640" w:type="dxa"/>
        <w:tblInd w:w="0" w:type="dxa"/>
        <w:tblLayout w:type="fixed"/>
        <w:tblCellMar>
          <w:top w:w="15" w:type="dxa"/>
          <w:left w:w="15" w:type="dxa"/>
          <w:bottom w:w="15" w:type="dxa"/>
          <w:right w:w="15" w:type="dxa"/>
        </w:tblCellMar>
      </w:tblPr>
      <w:tblGrid>
        <w:gridCol w:w="1155"/>
        <w:gridCol w:w="1155"/>
        <w:gridCol w:w="3330"/>
      </w:tblGrid>
      <w:tr>
        <w:tblPrEx>
          <w:tblCellMar>
            <w:top w:w="15" w:type="dxa"/>
            <w:left w:w="15" w:type="dxa"/>
            <w:bottom w:w="15" w:type="dxa"/>
            <w:right w:w="15" w:type="dxa"/>
          </w:tblCellMar>
        </w:tblPrEx>
        <w:trPr>
          <w:trHeight w:val="270" w:hRule="atLeast"/>
        </w:trPr>
        <w:tc>
          <w:tcPr>
            <w:tcW w:w="115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字典类型</w:t>
            </w:r>
          </w:p>
        </w:tc>
        <w:tc>
          <w:tcPr>
            <w:tcW w:w="1155"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字典代码</w:t>
            </w:r>
          </w:p>
        </w:tc>
        <w:tc>
          <w:tcPr>
            <w:tcW w:w="3330" w:type="dxa"/>
            <w:shd w:val="clear" w:color="auto" w:fill="C0C0C0"/>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b/>
                <w:color w:val="000000"/>
                <w:sz w:val="18"/>
                <w:szCs w:val="18"/>
              </w:rPr>
              <w:t>字典名称</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10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住宅</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20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工业、交通、仓储</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30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商业、金融、信息</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40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教育、医疗、卫生、科研</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50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文化、娱乐、体育</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60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办公</w:t>
            </w:r>
          </w:p>
        </w:tc>
      </w:tr>
      <w:tr>
        <w:tblPrEx>
          <w:tblCellMar>
            <w:top w:w="15" w:type="dxa"/>
            <w:left w:w="15" w:type="dxa"/>
            <w:bottom w:w="15" w:type="dxa"/>
            <w:right w:w="15" w:type="dxa"/>
          </w:tblCellMar>
        </w:tblPrEx>
        <w:trPr>
          <w:trHeight w:val="270"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70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军事</w:t>
            </w:r>
          </w:p>
        </w:tc>
      </w:tr>
      <w:tr>
        <w:tblPrEx>
          <w:tblCellMar>
            <w:top w:w="15" w:type="dxa"/>
            <w:left w:w="15" w:type="dxa"/>
            <w:bottom w:w="15" w:type="dxa"/>
            <w:right w:w="15" w:type="dxa"/>
          </w:tblCellMar>
        </w:tblPrEx>
        <w:trPr>
          <w:trHeight w:val="405" w:hRule="atLeast"/>
        </w:trPr>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FWYTDM</w:t>
            </w:r>
          </w:p>
        </w:tc>
        <w:tc>
          <w:tcPr>
            <w:tcW w:w="1155"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90</w:t>
            </w:r>
          </w:p>
        </w:tc>
        <w:tc>
          <w:tcPr>
            <w:tcW w:w="3330" w:type="dxa"/>
            <w:shd w:val="clear" w:color="auto" w:fill="auto"/>
            <w:tcMar>
              <w:top w:w="60" w:type="dxa"/>
              <w:left w:w="60" w:type="dxa"/>
              <w:bottom w:w="45" w:type="dxa"/>
              <w:right w:w="60" w:type="dxa"/>
            </w:tcMar>
            <w:vAlign w:val="center"/>
          </w:tcPr>
          <w:p>
            <w:pPr>
              <w:widowControl/>
              <w:ind w:firstLine="0" w:firstLineChars="0"/>
              <w:jc w:val="left"/>
              <w:rPr>
                <w:rFonts w:ascii="宋体" w:hAnsi="宋体" w:eastAsia="宋体" w:cs="宋体"/>
                <w:color w:val="auto"/>
                <w:sz w:val="24"/>
                <w:szCs w:val="24"/>
              </w:rPr>
            </w:pPr>
            <w:r>
              <w:rPr>
                <w:rFonts w:hint="eastAsia" w:ascii="宋体" w:hAnsi="宋体" w:eastAsia="宋体" w:cs="宋体"/>
                <w:color w:val="000000"/>
                <w:sz w:val="18"/>
                <w:szCs w:val="18"/>
              </w:rPr>
              <w:t>其他</w:t>
            </w:r>
          </w:p>
        </w:tc>
      </w:tr>
    </w:tbl>
    <w:p>
      <w:pPr>
        <w:ind w:firstLine="0" w:firstLineChars="0"/>
        <w:rPr>
          <w:rFonts w:hint="eastAsia"/>
          <w:b/>
        </w:rPr>
      </w:pPr>
    </w:p>
    <w:sectPr>
      <w:pgSz w:w="11906" w:h="16838"/>
      <w:pgMar w:top="1440" w:right="1797" w:bottom="1440" w:left="1797" w:header="851" w:footer="992"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 New Roman">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1927609980"/>
      <w:docPartObj>
        <w:docPartGallery w:val="autotext"/>
      </w:docPartObj>
    </w:sdtPr>
    <w:sdtEndPr>
      <w:rPr>
        <w:rFonts w:cstheme="minorHAnsi"/>
        <w:lang w:val="zh-CN"/>
      </w:rPr>
    </w:sdtEndPr>
    <w:sdtContent>
      <w:sdt>
        <w:sdtPr>
          <w:rPr>
            <w:lang w:val="zh-CN"/>
          </w:rPr>
          <w:id w:val="1074391412"/>
          <w:docPartObj>
            <w:docPartGallery w:val="autotext"/>
          </w:docPartObj>
        </w:sdtPr>
        <w:sdtEndPr>
          <w:rPr>
            <w:rFonts w:cstheme="minorHAnsi"/>
            <w:lang w:val="zh-CN"/>
          </w:rPr>
        </w:sdtEndPr>
        <w:sdtContent>
          <w:p>
            <w:pPr>
              <w:pStyle w:val="10"/>
              <w:ind w:firstLine="360"/>
              <w:jc w:val="center"/>
              <w:rPr>
                <w:rFonts w:cstheme="minorHAnsi"/>
                <w:lang w:val="zh-CN"/>
              </w:rP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24</w:t>
            </w:r>
            <w:r>
              <w:rPr>
                <w:lang w:val="zh-CN"/>
              </w:rPr>
              <w:fldChar w:fldCharType="end"/>
            </w:r>
            <w:r>
              <w:rPr>
                <w:lang w:val="zh-CN"/>
              </w:rPr>
              <w:t xml:space="preserve"> </w:t>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673D5"/>
    <w:multiLevelType w:val="multilevel"/>
    <w:tmpl w:val="080673D5"/>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3F30D54"/>
    <w:multiLevelType w:val="multilevel"/>
    <w:tmpl w:val="13F30D54"/>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D0827BF"/>
    <w:multiLevelType w:val="multilevel"/>
    <w:tmpl w:val="3D0827BF"/>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771575"/>
    <w:multiLevelType w:val="multilevel"/>
    <w:tmpl w:val="49771575"/>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4">
    <w:nsid w:val="53360161"/>
    <w:multiLevelType w:val="multilevel"/>
    <w:tmpl w:val="53360161"/>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5E03B89"/>
    <w:multiLevelType w:val="multilevel"/>
    <w:tmpl w:val="55E03B89"/>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7470FB4"/>
    <w:multiLevelType w:val="multilevel"/>
    <w:tmpl w:val="57470FB4"/>
    <w:lvl w:ilvl="0" w:tentative="0">
      <w:start w:val="1"/>
      <w:numFmt w:val="chineseCountingThousand"/>
      <w:suff w:val="nothing"/>
      <w:lvlText w:val="%1、"/>
      <w:lvlJc w:val="left"/>
      <w:pPr>
        <w:ind w:left="72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59846B87"/>
    <w:multiLevelType w:val="multilevel"/>
    <w:tmpl w:val="59846B87"/>
    <w:lvl w:ilvl="0" w:tentative="0">
      <w:start w:val="1"/>
      <w:numFmt w:val="decimal"/>
      <w:lvlText w:val="%1）"/>
      <w:lvlJc w:val="left"/>
      <w:pPr>
        <w:ind w:left="780" w:hanging="360"/>
      </w:pPr>
      <w:rPr>
        <w:rFonts w:hint="default"/>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A8C63AB"/>
    <w:multiLevelType w:val="multilevel"/>
    <w:tmpl w:val="5A8C63AB"/>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D862ABE"/>
    <w:multiLevelType w:val="multilevel"/>
    <w:tmpl w:val="5D862ABE"/>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EEF3FDF"/>
    <w:multiLevelType w:val="multilevel"/>
    <w:tmpl w:val="5EEF3FDF"/>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7F55695"/>
    <w:multiLevelType w:val="multilevel"/>
    <w:tmpl w:val="77F55695"/>
    <w:lvl w:ilvl="0" w:tentative="0">
      <w:start w:val="1"/>
      <w:numFmt w:val="decimal"/>
      <w:lvlText w:val="%1）"/>
      <w:lvlJc w:val="left"/>
      <w:pPr>
        <w:ind w:left="780" w:hanging="360"/>
      </w:pPr>
      <w:rPr>
        <w:rFonts w:hint="default"/>
        <w:color w:val="auto"/>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CD142E5"/>
    <w:multiLevelType w:val="multilevel"/>
    <w:tmpl w:val="7CD142E5"/>
    <w:lvl w:ilvl="0" w:tentative="0">
      <w:start w:val="1"/>
      <w:numFmt w:val="chineseCountingThousand"/>
      <w:suff w:val="nothing"/>
      <w:lvlText w:val="（%1）"/>
      <w:lvlJc w:val="left"/>
      <w:pPr>
        <w:ind w:left="1648"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6"/>
  </w:num>
  <w:num w:numId="2">
    <w:abstractNumId w:val="12"/>
  </w:num>
  <w:num w:numId="3">
    <w:abstractNumId w:val="3"/>
  </w:num>
  <w:num w:numId="4">
    <w:abstractNumId w:val="8"/>
  </w:num>
  <w:num w:numId="5">
    <w:abstractNumId w:val="0"/>
  </w:num>
  <w:num w:numId="6">
    <w:abstractNumId w:val="1"/>
  </w:num>
  <w:num w:numId="7">
    <w:abstractNumId w:val="7"/>
  </w:num>
  <w:num w:numId="8">
    <w:abstractNumId w:val="11"/>
  </w:num>
  <w:num w:numId="9">
    <w:abstractNumId w:val="4"/>
  </w:num>
  <w:num w:numId="10">
    <w:abstractNumId w:val="2"/>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hideSpellingErrors/>
  <w:attachedTemplate r:id="rId1"/>
  <w:trackRevisions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99"/>
    <w:rsid w:val="0002534D"/>
    <w:rsid w:val="00033360"/>
    <w:rsid w:val="0006320E"/>
    <w:rsid w:val="000734B1"/>
    <w:rsid w:val="000D2808"/>
    <w:rsid w:val="000E1DFD"/>
    <w:rsid w:val="000E2427"/>
    <w:rsid w:val="00103957"/>
    <w:rsid w:val="00156477"/>
    <w:rsid w:val="00170FFD"/>
    <w:rsid w:val="00173E8E"/>
    <w:rsid w:val="00190F7D"/>
    <w:rsid w:val="001A1E1F"/>
    <w:rsid w:val="001A4259"/>
    <w:rsid w:val="001B16AE"/>
    <w:rsid w:val="001D5585"/>
    <w:rsid w:val="001F36F6"/>
    <w:rsid w:val="00221071"/>
    <w:rsid w:val="00226460"/>
    <w:rsid w:val="00286992"/>
    <w:rsid w:val="002951E9"/>
    <w:rsid w:val="002A4588"/>
    <w:rsid w:val="002B1CC5"/>
    <w:rsid w:val="002B1CED"/>
    <w:rsid w:val="002C50B3"/>
    <w:rsid w:val="002C74F0"/>
    <w:rsid w:val="002E7C56"/>
    <w:rsid w:val="002F646B"/>
    <w:rsid w:val="00336A7B"/>
    <w:rsid w:val="0033752B"/>
    <w:rsid w:val="00350612"/>
    <w:rsid w:val="00351487"/>
    <w:rsid w:val="00355250"/>
    <w:rsid w:val="00367026"/>
    <w:rsid w:val="003908CB"/>
    <w:rsid w:val="00391183"/>
    <w:rsid w:val="003B2562"/>
    <w:rsid w:val="0041557F"/>
    <w:rsid w:val="004215CF"/>
    <w:rsid w:val="00427FA3"/>
    <w:rsid w:val="0044756D"/>
    <w:rsid w:val="004658BC"/>
    <w:rsid w:val="004710EB"/>
    <w:rsid w:val="004D578A"/>
    <w:rsid w:val="004E49B3"/>
    <w:rsid w:val="004F66A0"/>
    <w:rsid w:val="00520EA7"/>
    <w:rsid w:val="0053315C"/>
    <w:rsid w:val="005627F2"/>
    <w:rsid w:val="005A470A"/>
    <w:rsid w:val="005A6DE9"/>
    <w:rsid w:val="005D0C8E"/>
    <w:rsid w:val="005F4174"/>
    <w:rsid w:val="00602954"/>
    <w:rsid w:val="00642296"/>
    <w:rsid w:val="0067153B"/>
    <w:rsid w:val="006A370A"/>
    <w:rsid w:val="006A5691"/>
    <w:rsid w:val="006A7CCC"/>
    <w:rsid w:val="006B65F1"/>
    <w:rsid w:val="006C49C8"/>
    <w:rsid w:val="006E65C8"/>
    <w:rsid w:val="006F5467"/>
    <w:rsid w:val="00713C54"/>
    <w:rsid w:val="00740F43"/>
    <w:rsid w:val="007423B4"/>
    <w:rsid w:val="00770015"/>
    <w:rsid w:val="00770876"/>
    <w:rsid w:val="007B574C"/>
    <w:rsid w:val="007D0EC6"/>
    <w:rsid w:val="007E1194"/>
    <w:rsid w:val="007E202D"/>
    <w:rsid w:val="00846CED"/>
    <w:rsid w:val="00876794"/>
    <w:rsid w:val="008A0DA1"/>
    <w:rsid w:val="008F7576"/>
    <w:rsid w:val="009929A4"/>
    <w:rsid w:val="009C0A1A"/>
    <w:rsid w:val="009C6153"/>
    <w:rsid w:val="009E36D9"/>
    <w:rsid w:val="009F75DD"/>
    <w:rsid w:val="00A46A51"/>
    <w:rsid w:val="00A84D3F"/>
    <w:rsid w:val="00AB22A2"/>
    <w:rsid w:val="00AB494B"/>
    <w:rsid w:val="00B0148B"/>
    <w:rsid w:val="00B42674"/>
    <w:rsid w:val="00B44ABB"/>
    <w:rsid w:val="00B676D6"/>
    <w:rsid w:val="00B740FC"/>
    <w:rsid w:val="00B8467F"/>
    <w:rsid w:val="00B928DE"/>
    <w:rsid w:val="00B95E8D"/>
    <w:rsid w:val="00BD38F5"/>
    <w:rsid w:val="00BF5927"/>
    <w:rsid w:val="00C23E9A"/>
    <w:rsid w:val="00C67713"/>
    <w:rsid w:val="00C74BF3"/>
    <w:rsid w:val="00C8063F"/>
    <w:rsid w:val="00C828AF"/>
    <w:rsid w:val="00C87C1D"/>
    <w:rsid w:val="00C94292"/>
    <w:rsid w:val="00CA02BF"/>
    <w:rsid w:val="00CB3A8D"/>
    <w:rsid w:val="00CB50A0"/>
    <w:rsid w:val="00CD3AA5"/>
    <w:rsid w:val="00D107B6"/>
    <w:rsid w:val="00D64781"/>
    <w:rsid w:val="00D750E1"/>
    <w:rsid w:val="00D85899"/>
    <w:rsid w:val="00DA1712"/>
    <w:rsid w:val="00DA6F87"/>
    <w:rsid w:val="00DC2203"/>
    <w:rsid w:val="00DE3545"/>
    <w:rsid w:val="00DF002A"/>
    <w:rsid w:val="00E15F33"/>
    <w:rsid w:val="00E178EA"/>
    <w:rsid w:val="00E2137C"/>
    <w:rsid w:val="00E41053"/>
    <w:rsid w:val="00E501C5"/>
    <w:rsid w:val="00E52453"/>
    <w:rsid w:val="00E96D39"/>
    <w:rsid w:val="00EA54C2"/>
    <w:rsid w:val="00EB1E6D"/>
    <w:rsid w:val="00EC4568"/>
    <w:rsid w:val="00EF1465"/>
    <w:rsid w:val="00F70971"/>
    <w:rsid w:val="00F87EC4"/>
    <w:rsid w:val="00FA1ACC"/>
    <w:rsid w:val="00FC692D"/>
    <w:rsid w:val="3C6846EF"/>
    <w:rsid w:val="74932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仿宋_GB2312" w:hAnsi="Calibri" w:eastAsia="仿宋_GB2312" w:cs="仿宋_GB2312"/>
      <w:color w:val="000000" w:themeColor="text1"/>
      <w:kern w:val="2"/>
      <w:sz w:val="32"/>
      <w:szCs w:val="32"/>
      <w:lang w:val="en-US" w:eastAsia="zh-CN" w:bidi="ar-SA"/>
      <w14:textFill>
        <w14:solidFill>
          <w14:schemeClr w14:val="tx1"/>
        </w14:solidFill>
      </w14:textFill>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line="360" w:lineRule="auto"/>
      <w:outlineLvl w:val="1"/>
    </w:pPr>
    <w:rPr>
      <w:rFonts w:ascii="黑体" w:hAnsi="黑体" w:eastAsia="黑体" w:cstheme="majorBidi"/>
      <w:bCs/>
    </w:rPr>
  </w:style>
  <w:style w:type="paragraph" w:styleId="4">
    <w:name w:val="heading 3"/>
    <w:basedOn w:val="1"/>
    <w:next w:val="1"/>
    <w:link w:val="24"/>
    <w:unhideWhenUsed/>
    <w:qFormat/>
    <w:uiPriority w:val="9"/>
    <w:pPr>
      <w:keepNext/>
      <w:keepLines/>
      <w:spacing w:line="360" w:lineRule="auto"/>
      <w:outlineLvl w:val="2"/>
    </w:pPr>
    <w:rPr>
      <w:rFonts w:ascii="Time New Roman" w:hAnsi="Time New Roman" w:eastAsia="黑体" w:cstheme="minorBidi"/>
      <w:bCs/>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nhideWhenUsed/>
    <w:qFormat/>
    <w:uiPriority w:val="99"/>
    <w:pPr>
      <w:ind w:left="800" w:leftChars="800" w:firstLine="0"/>
    </w:pPr>
  </w:style>
  <w:style w:type="paragraph" w:styleId="6">
    <w:name w:val="annotation text"/>
    <w:basedOn w:val="1"/>
    <w:link w:val="37"/>
    <w:unhideWhenUsed/>
    <w:qFormat/>
    <w:uiPriority w:val="99"/>
    <w:pPr>
      <w:ind w:firstLine="0" w:firstLineChars="0"/>
      <w:jc w:val="left"/>
    </w:pPr>
    <w:rPr>
      <w:rFonts w:ascii="Times New Roman" w:hAnsi="Times New Roman" w:eastAsia="宋体" w:cs="Times New Roman"/>
      <w:color w:val="auto"/>
      <w:sz w:val="21"/>
      <w:szCs w:val="24"/>
    </w:rPr>
  </w:style>
  <w:style w:type="paragraph" w:styleId="7">
    <w:name w:val="toc 3"/>
    <w:basedOn w:val="1"/>
    <w:next w:val="1"/>
    <w:unhideWhenUsed/>
    <w:uiPriority w:val="39"/>
    <w:pPr>
      <w:ind w:left="840" w:leftChars="400"/>
    </w:pPr>
    <w:rPr>
      <w:rFonts w:asciiTheme="minorHAnsi" w:hAnsiTheme="minorHAnsi" w:eastAsiaTheme="minorEastAsia" w:cstheme="minorBidi"/>
      <w:sz w:val="24"/>
      <w:szCs w:val="24"/>
    </w:rPr>
  </w:style>
  <w:style w:type="paragraph" w:styleId="8">
    <w:name w:val="Date"/>
    <w:basedOn w:val="1"/>
    <w:next w:val="1"/>
    <w:link w:val="25"/>
    <w:semiHidden/>
    <w:unhideWhenUsed/>
    <w:uiPriority w:val="99"/>
    <w:pPr>
      <w:ind w:left="100" w:leftChars="2500"/>
    </w:pPr>
  </w:style>
  <w:style w:type="paragraph" w:styleId="9">
    <w:name w:val="Balloon Text"/>
    <w:basedOn w:val="1"/>
    <w:link w:val="26"/>
    <w:unhideWhenUsed/>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heme="minorHAnsi" w:hAnsiTheme="minorHAnsi" w:eastAsiaTheme="minorEastAsia" w:cstheme="minorBidi"/>
      <w:sz w:val="24"/>
      <w:szCs w:val="24"/>
    </w:rPr>
  </w:style>
  <w:style w:type="paragraph" w:styleId="13">
    <w:name w:val="toc 2"/>
    <w:basedOn w:val="1"/>
    <w:next w:val="1"/>
    <w:unhideWhenUsed/>
    <w:qFormat/>
    <w:uiPriority w:val="39"/>
    <w:pPr>
      <w:ind w:left="420" w:leftChars="200"/>
    </w:pPr>
    <w:rPr>
      <w:rFonts w:asciiTheme="minorHAnsi" w:hAnsiTheme="minorHAnsi" w:eastAsiaTheme="minorEastAsia" w:cstheme="minorBidi"/>
      <w:sz w:val="24"/>
      <w:szCs w:val="24"/>
    </w:rPr>
  </w:style>
  <w:style w:type="paragraph" w:styleId="14">
    <w:name w:val="Normal (Web)"/>
    <w:basedOn w:val="1"/>
    <w:semiHidden/>
    <w:unhideWhenUsed/>
    <w:qFormat/>
    <w:uiPriority w:val="99"/>
    <w:pPr>
      <w:ind w:firstLine="0" w:firstLineChars="0"/>
    </w:pPr>
    <w:rPr>
      <w:rFonts w:ascii="Times New Roman" w:hAnsi="Times New Roman" w:eastAsia="宋体" w:cs="Times New Roman"/>
      <w:color w:val="auto"/>
      <w:sz w:val="24"/>
      <w:szCs w:val="24"/>
    </w:rPr>
  </w:style>
  <w:style w:type="paragraph" w:styleId="15">
    <w:name w:val="Title"/>
    <w:basedOn w:val="2"/>
    <w:next w:val="1"/>
    <w:link w:val="29"/>
    <w:qFormat/>
    <w:uiPriority w:val="0"/>
    <w:pPr>
      <w:spacing w:before="120" w:after="120" w:line="360" w:lineRule="auto"/>
    </w:pPr>
    <w:rPr>
      <w:rFonts w:ascii="黑体" w:hAnsi="黑体" w:eastAsia="黑体" w:cstheme="minorBidi"/>
      <w:b w:val="0"/>
      <w:sz w:val="32"/>
      <w:szCs w:val="32"/>
    </w:rPr>
  </w:style>
  <w:style w:type="paragraph" w:styleId="16">
    <w:name w:val="annotation subject"/>
    <w:basedOn w:val="6"/>
    <w:next w:val="6"/>
    <w:link w:val="38"/>
    <w:unhideWhenUsed/>
    <w:qFormat/>
    <w:uiPriority w:val="99"/>
    <w:rPr>
      <w:b/>
      <w:bCs/>
    </w:rPr>
  </w:style>
  <w:style w:type="table" w:styleId="18">
    <w:name w:val="Table Grid"/>
    <w:basedOn w:val="1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unhideWhenUsed/>
    <w:qFormat/>
    <w:uiPriority w:val="99"/>
    <w:rPr>
      <w:sz w:val="21"/>
      <w:szCs w:val="21"/>
    </w:rPr>
  </w:style>
  <w:style w:type="character" w:customStyle="1" w:styleId="22">
    <w:name w:val="标题 1 字符"/>
    <w:basedOn w:val="19"/>
    <w:link w:val="2"/>
    <w:qFormat/>
    <w:uiPriority w:val="9"/>
    <w:rPr>
      <w:rFonts w:ascii="Calibri" w:hAnsi="Calibri" w:eastAsia="宋体" w:cs="Calibri"/>
      <w:b/>
      <w:bCs/>
      <w:kern w:val="44"/>
      <w:sz w:val="44"/>
      <w:szCs w:val="44"/>
    </w:rPr>
  </w:style>
  <w:style w:type="character" w:customStyle="1" w:styleId="23">
    <w:name w:val="标题 2 字符"/>
    <w:basedOn w:val="19"/>
    <w:link w:val="3"/>
    <w:qFormat/>
    <w:uiPriority w:val="9"/>
    <w:rPr>
      <w:rFonts w:ascii="黑体" w:hAnsi="黑体" w:eastAsia="黑体" w:cstheme="majorBidi"/>
      <w:bCs/>
      <w:color w:val="000000" w:themeColor="text1"/>
      <w:sz w:val="32"/>
      <w:szCs w:val="32"/>
      <w14:textFill>
        <w14:solidFill>
          <w14:schemeClr w14:val="tx1"/>
        </w14:solidFill>
      </w14:textFill>
    </w:rPr>
  </w:style>
  <w:style w:type="character" w:customStyle="1" w:styleId="24">
    <w:name w:val="标题 3 字符"/>
    <w:basedOn w:val="19"/>
    <w:link w:val="4"/>
    <w:qFormat/>
    <w:uiPriority w:val="9"/>
    <w:rPr>
      <w:rFonts w:ascii="Time New Roman" w:hAnsi="Time New Roman" w:eastAsia="黑体"/>
      <w:bCs/>
      <w:color w:val="000000" w:themeColor="text1"/>
      <w:sz w:val="32"/>
      <w:szCs w:val="32"/>
      <w14:textFill>
        <w14:solidFill>
          <w14:schemeClr w14:val="tx1"/>
        </w14:solidFill>
      </w14:textFill>
    </w:rPr>
  </w:style>
  <w:style w:type="character" w:customStyle="1" w:styleId="25">
    <w:name w:val="日期 字符"/>
    <w:basedOn w:val="19"/>
    <w:link w:val="8"/>
    <w:semiHidden/>
    <w:uiPriority w:val="99"/>
    <w:rPr>
      <w:rFonts w:ascii="仿宋_GB2312" w:hAnsi="Calibri" w:eastAsia="仿宋_GB2312" w:cs="仿宋_GB2312"/>
      <w:color w:val="000000" w:themeColor="text1"/>
      <w:sz w:val="32"/>
      <w:szCs w:val="32"/>
      <w14:textFill>
        <w14:solidFill>
          <w14:schemeClr w14:val="tx1"/>
        </w14:solidFill>
      </w14:textFill>
    </w:rPr>
  </w:style>
  <w:style w:type="character" w:customStyle="1" w:styleId="26">
    <w:name w:val="批注框文本 字符"/>
    <w:basedOn w:val="19"/>
    <w:link w:val="9"/>
    <w:semiHidden/>
    <w:qFormat/>
    <w:uiPriority w:val="99"/>
    <w:rPr>
      <w:rFonts w:ascii="仿宋_GB2312" w:hAnsi="Calibri" w:eastAsia="仿宋_GB2312" w:cs="仿宋_GB2312"/>
      <w:color w:val="000000" w:themeColor="text1"/>
      <w:sz w:val="18"/>
      <w:szCs w:val="18"/>
      <w14:textFill>
        <w14:solidFill>
          <w14:schemeClr w14:val="tx1"/>
        </w14:solidFill>
      </w14:textFill>
    </w:rPr>
  </w:style>
  <w:style w:type="character" w:customStyle="1" w:styleId="27">
    <w:name w:val="页脚 字符"/>
    <w:basedOn w:val="19"/>
    <w:link w:val="10"/>
    <w:qFormat/>
    <w:uiPriority w:val="99"/>
    <w:rPr>
      <w:rFonts w:ascii="Calibri" w:hAnsi="Calibri" w:eastAsia="宋体" w:cs="Calibri"/>
      <w:sz w:val="18"/>
      <w:szCs w:val="18"/>
    </w:rPr>
  </w:style>
  <w:style w:type="character" w:customStyle="1" w:styleId="28">
    <w:name w:val="页眉 字符"/>
    <w:basedOn w:val="19"/>
    <w:link w:val="11"/>
    <w:qFormat/>
    <w:uiPriority w:val="99"/>
    <w:rPr>
      <w:rFonts w:ascii="Calibri" w:hAnsi="Calibri" w:eastAsia="宋体" w:cs="Calibri"/>
      <w:sz w:val="18"/>
      <w:szCs w:val="18"/>
    </w:rPr>
  </w:style>
  <w:style w:type="character" w:customStyle="1" w:styleId="29">
    <w:name w:val="标题 字符"/>
    <w:basedOn w:val="19"/>
    <w:link w:val="15"/>
    <w:uiPriority w:val="0"/>
    <w:rPr>
      <w:rFonts w:ascii="黑体" w:hAnsi="黑体" w:eastAsia="黑体"/>
      <w:bCs/>
      <w:color w:val="000000" w:themeColor="text1"/>
      <w:kern w:val="44"/>
      <w:sz w:val="32"/>
      <w:szCs w:val="32"/>
      <w14:textFill>
        <w14:solidFill>
          <w14:schemeClr w14:val="tx1"/>
        </w14:solidFill>
      </w14:textFill>
    </w:rPr>
  </w:style>
  <w:style w:type="paragraph" w:customStyle="1" w:styleId="30">
    <w:name w:val="公文正文"/>
    <w:basedOn w:val="1"/>
    <w:link w:val="31"/>
    <w:qFormat/>
    <w:uiPriority w:val="0"/>
  </w:style>
  <w:style w:type="character" w:customStyle="1" w:styleId="31">
    <w:name w:val="公文正文 Char"/>
    <w:link w:val="30"/>
    <w:locked/>
    <w:uiPriority w:val="0"/>
    <w:rPr>
      <w:rFonts w:ascii="仿宋_GB2312" w:hAnsi="Calibri" w:eastAsia="仿宋_GB2312" w:cs="仿宋_GB2312"/>
      <w:color w:val="000000" w:themeColor="text1"/>
      <w:sz w:val="32"/>
      <w:szCs w:val="32"/>
      <w14:textFill>
        <w14:solidFill>
          <w14:schemeClr w14:val="tx1"/>
        </w14:solidFill>
      </w14:textFill>
    </w:rPr>
  </w:style>
  <w:style w:type="paragraph" w:styleId="32">
    <w:name w:val="List Paragraph"/>
    <w:basedOn w:val="1"/>
    <w:qFormat/>
    <w:uiPriority w:val="34"/>
    <w:pPr>
      <w:ind w:firstLine="420"/>
    </w:pPr>
  </w:style>
  <w:style w:type="paragraph" w:customStyle="1" w:styleId="33">
    <w:name w:val="*正文"/>
    <w:basedOn w:val="1"/>
    <w:link w:val="34"/>
    <w:qFormat/>
    <w:uiPriority w:val="0"/>
    <w:pPr>
      <w:spacing w:line="300" w:lineRule="auto"/>
      <w:ind w:firstLine="480"/>
    </w:pPr>
    <w:rPr>
      <w:rFonts w:ascii="宋体" w:hAnsi="宋体" w:eastAsia="宋体" w:cs="Times New Roman"/>
      <w:color w:val="auto"/>
      <w:kern w:val="0"/>
      <w:sz w:val="24"/>
      <w:szCs w:val="24"/>
    </w:rPr>
  </w:style>
  <w:style w:type="character" w:customStyle="1" w:styleId="34">
    <w:name w:val="*正文 Char"/>
    <w:link w:val="33"/>
    <w:qFormat/>
    <w:locked/>
    <w:uiPriority w:val="0"/>
    <w:rPr>
      <w:rFonts w:ascii="宋体" w:hAnsi="宋体" w:eastAsia="宋体" w:cs="Times New Roman"/>
      <w:sz w:val="24"/>
      <w:szCs w:val="24"/>
    </w:rPr>
  </w:style>
  <w:style w:type="paragraph" w:customStyle="1" w:styleId="35">
    <w:name w:val="段"/>
    <w:basedOn w:val="1"/>
    <w:next w:val="5"/>
    <w:link w:val="36"/>
    <w:qFormat/>
    <w:uiPriority w:val="0"/>
    <w:pPr>
      <w:widowControl/>
      <w:autoSpaceDE w:val="0"/>
      <w:autoSpaceDN w:val="0"/>
      <w:adjustRightInd w:val="0"/>
      <w:snapToGrid w:val="0"/>
      <w:spacing w:after="240"/>
      <w:ind w:firstLine="0" w:firstLineChars="0"/>
    </w:pPr>
    <w:rPr>
      <w:rFonts w:ascii="宋体" w:hAnsi="Courier New" w:eastAsia="黑体" w:cs="Times New Roman"/>
      <w:color w:val="auto"/>
      <w:kern w:val="0"/>
      <w:sz w:val="21"/>
      <w:szCs w:val="20"/>
    </w:rPr>
  </w:style>
  <w:style w:type="character" w:customStyle="1" w:styleId="36">
    <w:name w:val="段 Char"/>
    <w:link w:val="35"/>
    <w:qFormat/>
    <w:locked/>
    <w:uiPriority w:val="0"/>
    <w:rPr>
      <w:rFonts w:ascii="宋体" w:hAnsi="Courier New" w:eastAsia="黑体" w:cs="Times New Roman"/>
      <w:sz w:val="21"/>
    </w:rPr>
  </w:style>
  <w:style w:type="character" w:customStyle="1" w:styleId="37">
    <w:name w:val="批注文字 字符"/>
    <w:basedOn w:val="19"/>
    <w:link w:val="6"/>
    <w:qFormat/>
    <w:uiPriority w:val="99"/>
    <w:rPr>
      <w:rFonts w:ascii="Times New Roman" w:hAnsi="Times New Roman" w:eastAsia="宋体" w:cs="Times New Roman"/>
      <w:kern w:val="2"/>
      <w:sz w:val="21"/>
      <w:szCs w:val="24"/>
    </w:rPr>
  </w:style>
  <w:style w:type="character" w:customStyle="1" w:styleId="38">
    <w:name w:val="批注主题 字符"/>
    <w:basedOn w:val="37"/>
    <w:link w:val="16"/>
    <w:qFormat/>
    <w:uiPriority w:val="99"/>
    <w:rPr>
      <w:rFonts w:ascii="Times New Roman" w:hAnsi="Times New Roman" w:eastAsia="宋体" w:cs="Times New Roman"/>
      <w:b/>
      <w:bCs/>
      <w:kern w:val="2"/>
      <w:sz w:val="21"/>
      <w:szCs w:val="24"/>
    </w:rPr>
  </w:style>
  <w:style w:type="character" w:customStyle="1" w:styleId="39">
    <w:name w:val="未处理的提及1"/>
    <w:unhideWhenUsed/>
    <w:qFormat/>
    <w:uiPriority w:val="99"/>
    <w:rPr>
      <w:color w:val="808080"/>
      <w:shd w:val="clear" w:color="auto" w:fill="E6E6E6"/>
    </w:rPr>
  </w:style>
  <w:style w:type="paragraph" w:customStyle="1" w:styleId="40">
    <w:name w:val="Normal_0_1"/>
    <w:qFormat/>
    <w:uiPriority w:val="0"/>
    <w:pPr>
      <w:widowControl w:val="0"/>
      <w:jc w:val="both"/>
    </w:pPr>
    <w:rPr>
      <w:rFonts w:ascii="仿宋_GB2312" w:hAnsi="Times New Roman" w:eastAsia="仿宋_GB2312" w:cs="Times New Roman"/>
      <w:spacing w:val="6"/>
      <w:kern w:val="2"/>
      <w:sz w:val="30"/>
      <w:szCs w:val="30"/>
      <w:lang w:val="en-US" w:eastAsia="zh-CN" w:bidi="ar-SA"/>
    </w:rPr>
  </w:style>
  <w:style w:type="character" w:customStyle="1" w:styleId="41">
    <w:name w:val="fontstyle01"/>
    <w:basedOn w:val="19"/>
    <w:uiPriority w:val="0"/>
    <w:rPr>
      <w:rFonts w:hint="eastAsia" w:ascii="黑体" w:eastAsia="黑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package" Target="embeddings/Microsoft_Visio___1.vsdx"/><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449;&#32531;&#23384;&#25991;&#20214;&#22841;\WeChat%20Files\victor0836\FileStorage\File\2020-01\&#26080;&#23553;&#38754;&#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39D4E-9FC8-4F3C-B187-81700548AC0E}">
  <ds:schemaRefs/>
</ds:datastoreItem>
</file>

<file path=docProps/app.xml><?xml version="1.0" encoding="utf-8"?>
<Properties xmlns="http://schemas.openxmlformats.org/officeDocument/2006/extended-properties" xmlns:vt="http://schemas.openxmlformats.org/officeDocument/2006/docPropsVTypes">
  <Template>无封面公文模板.dotx</Template>
  <Company>China</Company>
  <Pages>74</Pages>
  <Words>5092</Words>
  <Characters>29026</Characters>
  <Lines>241</Lines>
  <Paragraphs>68</Paragraphs>
  <TotalTime>706</TotalTime>
  <ScaleCrop>false</ScaleCrop>
  <LinksUpToDate>false</LinksUpToDate>
  <CharactersWithSpaces>34050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2020-07-01T16:45:00Z</dcterms:created>
  <dc:creator>HWM</dc:creator>
  <cp:lastModifiedBy>梦迷</cp:lastModifiedBy>
  <cp:lastPrinted>2020-03-27T06:59:00Z</cp:lastPrinted>
  <dcterms:modified xsi:type="dcterms:W3CDTF">2021-12-06T01:00:31Z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973762CDF23F437AADAE6A6200FEE83D</vt:lpwstr>
  </property>
</Properties>
</file>